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B7355" w14:textId="5F596CBE" w:rsidR="007423A6" w:rsidRPr="005A28CA" w:rsidRDefault="005A28CA" w:rsidP="005A28CA">
      <w:pPr>
        <w:spacing w:after="0" w:line="240" w:lineRule="auto"/>
        <w:rPr>
          <w:sz w:val="20"/>
          <w:szCs w:val="20"/>
        </w:rPr>
      </w:pPr>
      <w:r w:rsidRPr="005A28CA">
        <w:rPr>
          <w:sz w:val="20"/>
          <w:szCs w:val="20"/>
        </w:rPr>
        <w:t>Index-</w:t>
      </w:r>
      <w:r w:rsidR="00E13891">
        <w:rPr>
          <w:sz w:val="20"/>
          <w:szCs w:val="20"/>
        </w:rPr>
        <w:t>Feuges</w:t>
      </w:r>
      <w:r w:rsidRPr="005A28CA">
        <w:rPr>
          <w:sz w:val="20"/>
          <w:szCs w:val="20"/>
        </w:rPr>
        <w:t>-seuilP_2024</w:t>
      </w:r>
    </w:p>
    <w:p w14:paraId="1BFA9344" w14:textId="2EA42637" w:rsidR="005A28CA" w:rsidRPr="005A28CA" w:rsidRDefault="005A28CA" w:rsidP="005A28CA">
      <w:pPr>
        <w:spacing w:after="0" w:line="240" w:lineRule="auto"/>
        <w:rPr>
          <w:sz w:val="20"/>
          <w:szCs w:val="20"/>
        </w:rPr>
      </w:pPr>
      <w:r w:rsidRPr="005A28CA">
        <w:rPr>
          <w:sz w:val="20"/>
          <w:szCs w:val="20"/>
        </w:rPr>
        <w:t>P.Denoroy ; version 2024fevrier17</w:t>
      </w:r>
    </w:p>
    <w:p w14:paraId="5191E793" w14:textId="77777777" w:rsidR="005A28CA" w:rsidRDefault="005A28CA" w:rsidP="005A28CA">
      <w:pPr>
        <w:spacing w:after="0" w:line="240" w:lineRule="auto"/>
      </w:pPr>
    </w:p>
    <w:p w14:paraId="419FE86B" w14:textId="77777777" w:rsidR="005A28CA" w:rsidRDefault="005A28CA" w:rsidP="005A28CA">
      <w:pPr>
        <w:spacing w:after="0" w:line="240" w:lineRule="auto"/>
      </w:pPr>
    </w:p>
    <w:p w14:paraId="7C42EAB2" w14:textId="77777777" w:rsidR="005A28CA" w:rsidRDefault="005A28CA" w:rsidP="005A28CA">
      <w:pPr>
        <w:spacing w:after="0" w:line="240" w:lineRule="auto"/>
      </w:pPr>
    </w:p>
    <w:p w14:paraId="66660F42" w14:textId="06211388" w:rsidR="005A28CA" w:rsidRDefault="005A28CA" w:rsidP="005A28CA">
      <w:pPr>
        <w:spacing w:after="0" w:line="240" w:lineRule="auto"/>
        <w:jc w:val="center"/>
        <w:rPr>
          <w:b/>
          <w:bCs/>
        </w:rPr>
      </w:pPr>
      <w:r w:rsidRPr="005A28CA">
        <w:rPr>
          <w:b/>
          <w:bCs/>
        </w:rPr>
        <w:t>Fichiers placés dans les archives Comifer « </w:t>
      </w:r>
      <w:r w:rsidR="00D764B8">
        <w:rPr>
          <w:b/>
          <w:bCs/>
        </w:rPr>
        <w:t xml:space="preserve">archives </w:t>
      </w:r>
      <w:r w:rsidRPr="005A28CA">
        <w:rPr>
          <w:b/>
          <w:bCs/>
        </w:rPr>
        <w:t>seuil P 2024 »</w:t>
      </w:r>
    </w:p>
    <w:p w14:paraId="4460FED9" w14:textId="12FA8A42" w:rsidR="00D764B8" w:rsidRPr="005A28CA" w:rsidRDefault="00D764B8" w:rsidP="005A28CA">
      <w:pPr>
        <w:spacing w:after="0" w:line="240" w:lineRule="auto"/>
        <w:jc w:val="center"/>
        <w:rPr>
          <w:b/>
          <w:bCs/>
        </w:rPr>
      </w:pPr>
      <w:r>
        <w:rPr>
          <w:b/>
          <w:bCs/>
        </w:rPr>
        <w:t>Concernant l’essai P de Feuges (adhérent CETA Romilly)</w:t>
      </w:r>
    </w:p>
    <w:p w14:paraId="745AAFA6" w14:textId="77777777" w:rsidR="005A28CA" w:rsidRDefault="005A28CA" w:rsidP="005A28CA">
      <w:pPr>
        <w:spacing w:after="0" w:line="240" w:lineRule="auto"/>
      </w:pPr>
    </w:p>
    <w:p w14:paraId="21B164AD" w14:textId="77777777" w:rsidR="00D764B8" w:rsidRDefault="00D764B8" w:rsidP="005A28CA">
      <w:pPr>
        <w:spacing w:after="0" w:line="240" w:lineRule="auto"/>
      </w:pPr>
    </w:p>
    <w:p w14:paraId="1A6B0617" w14:textId="5ACCF796" w:rsidR="004C1A43" w:rsidRPr="004C1A43" w:rsidRDefault="004C1A43" w:rsidP="004C1A43">
      <w:pPr>
        <w:spacing w:after="0" w:line="240" w:lineRule="auto"/>
        <w:jc w:val="both"/>
        <w:rPr>
          <w:u w:val="single"/>
        </w:rPr>
      </w:pPr>
      <w:r w:rsidRPr="004C1A43">
        <w:rPr>
          <w:u w:val="single"/>
        </w:rPr>
        <w:t xml:space="preserve">Explications : </w:t>
      </w:r>
    </w:p>
    <w:p w14:paraId="1C11BD28" w14:textId="77777777" w:rsidR="004C1A43" w:rsidRDefault="004C1A43" w:rsidP="004C1A43">
      <w:pPr>
        <w:spacing w:after="0" w:line="240" w:lineRule="auto"/>
        <w:jc w:val="both"/>
      </w:pPr>
    </w:p>
    <w:p w14:paraId="0BCBC225" w14:textId="25278356" w:rsidR="005A28CA" w:rsidRDefault="005A28CA" w:rsidP="004C1A43">
      <w:pPr>
        <w:spacing w:after="0" w:line="240" w:lineRule="auto"/>
        <w:jc w:val="both"/>
      </w:pPr>
      <w:r>
        <w:t xml:space="preserve">Il s’agit des fichiers concernant le traitement des Indice de rendement (IR) </w:t>
      </w:r>
      <w:r w:rsidR="000D181E">
        <w:t>d</w:t>
      </w:r>
      <w:r w:rsidR="003C40E1">
        <w:t>isponibles</w:t>
      </w:r>
      <w:r w:rsidR="000D181E">
        <w:t xml:space="preserve"> </w:t>
      </w:r>
      <w:r>
        <w:t xml:space="preserve">pour </w:t>
      </w:r>
      <w:r w:rsidR="000D181E">
        <w:t>établir</w:t>
      </w:r>
      <w:r>
        <w:t xml:space="preserve"> des seuils d’impasse avec l’outil Shiny-R en utilisant le modèle linéaire-plateau </w:t>
      </w:r>
      <w:r w:rsidR="004C1A43">
        <w:t xml:space="preserve">(LP) </w:t>
      </w:r>
      <w:r>
        <w:t>en regroupant tous les IR de tous les essais concernant une culture.</w:t>
      </w:r>
    </w:p>
    <w:p w14:paraId="7A9AA330" w14:textId="77777777" w:rsidR="005A28CA" w:rsidRDefault="005A28CA" w:rsidP="004C1A43">
      <w:pPr>
        <w:spacing w:after="0" w:line="240" w:lineRule="auto"/>
        <w:jc w:val="both"/>
      </w:pPr>
    </w:p>
    <w:p w14:paraId="57B919A7" w14:textId="2A80CBB5" w:rsidR="00E078CA" w:rsidRDefault="00E078CA" w:rsidP="004C1A43">
      <w:pPr>
        <w:spacing w:after="0" w:line="240" w:lineRule="auto"/>
        <w:jc w:val="both"/>
      </w:pPr>
      <w:r>
        <w:t>Cas particulier de cet essai : on ne traite que les 3 années d’essai menées dans le cadre du projet Casdar « Raisonnement Innovant de la fertilisation P ». Par souci de cohérence avec les autres sites, le traitement est fait sur les données exprimées en IR, mais on aurait le même résultat (pour le seuil clx) en traitant directement les rendements.</w:t>
      </w:r>
    </w:p>
    <w:p w14:paraId="3E27815B" w14:textId="77777777" w:rsidR="00D764B8" w:rsidRDefault="00D764B8" w:rsidP="004C1A43">
      <w:pPr>
        <w:spacing w:after="0" w:line="240" w:lineRule="auto"/>
        <w:jc w:val="both"/>
      </w:pPr>
    </w:p>
    <w:p w14:paraId="6170FAEB" w14:textId="77777777" w:rsidR="00E078CA" w:rsidRDefault="00E078CA" w:rsidP="004C1A43">
      <w:pPr>
        <w:spacing w:after="0" w:line="240" w:lineRule="auto"/>
        <w:jc w:val="both"/>
      </w:pPr>
    </w:p>
    <w:p w14:paraId="19FCB833" w14:textId="1A2BCE4E" w:rsidR="004C1A43" w:rsidRDefault="004C1A43" w:rsidP="004C1A43">
      <w:pPr>
        <w:spacing w:after="0" w:line="240" w:lineRule="auto"/>
        <w:jc w:val="both"/>
        <w:rPr>
          <w:u w:val="single"/>
        </w:rPr>
      </w:pPr>
      <w:r w:rsidRPr="004C1A43">
        <w:rPr>
          <w:u w:val="single"/>
        </w:rPr>
        <w:t xml:space="preserve">Fichiers : </w:t>
      </w:r>
    </w:p>
    <w:p w14:paraId="2873C3E2" w14:textId="77777777" w:rsidR="004C1A43" w:rsidRPr="00D764B8" w:rsidRDefault="004C1A43" w:rsidP="004C1A43">
      <w:pPr>
        <w:spacing w:after="0" w:line="240" w:lineRule="auto"/>
        <w:jc w:val="both"/>
      </w:pPr>
    </w:p>
    <w:p w14:paraId="4BC9979C" w14:textId="65D9B7EB" w:rsidR="00D764B8" w:rsidRPr="00D764B8" w:rsidRDefault="00D764B8" w:rsidP="004C1A43">
      <w:pPr>
        <w:spacing w:after="0" w:line="240" w:lineRule="auto"/>
        <w:jc w:val="both"/>
      </w:pPr>
      <w:r w:rsidRPr="00D764B8">
        <w:t>« Index-Feuges-seuilP_2024.docx » : ce fichier</w:t>
      </w:r>
    </w:p>
    <w:p w14:paraId="5F72535E" w14:textId="77777777" w:rsidR="00D764B8" w:rsidRPr="00D764B8" w:rsidRDefault="00D764B8" w:rsidP="004C1A43">
      <w:pPr>
        <w:spacing w:after="0" w:line="240" w:lineRule="auto"/>
        <w:jc w:val="both"/>
      </w:pPr>
    </w:p>
    <w:p w14:paraId="69CD4449" w14:textId="035D34DB" w:rsidR="004C1A43" w:rsidRDefault="004C1A43" w:rsidP="004C1A43">
      <w:pPr>
        <w:spacing w:after="0" w:line="240" w:lineRule="auto"/>
        <w:jc w:val="both"/>
      </w:pPr>
      <w:r>
        <w:t>« </w:t>
      </w:r>
      <w:r w:rsidR="00E13891" w:rsidRPr="00E13891">
        <w:t>JUSTE_P-jeu-simplifié-Feuges-IR-calcul-pour-csv.xlsx</w:t>
      </w:r>
      <w:r>
        <w:t>» : fichier de préparation des données pour préparation du fichier .csv utilisé pour ajustement. Les IR sont calculés sur la base du plateau de rendement calculé pour l’année concernée (plateau moyen des ajustements LP et quadratique-plateau).</w:t>
      </w:r>
    </w:p>
    <w:p w14:paraId="51B451B7" w14:textId="1DF5626A" w:rsidR="004C1A43" w:rsidRDefault="004C1A43" w:rsidP="004C1A43">
      <w:pPr>
        <w:spacing w:after="0" w:line="240" w:lineRule="auto"/>
        <w:jc w:val="both"/>
      </w:pPr>
      <w:r>
        <w:t xml:space="preserve"> </w:t>
      </w:r>
    </w:p>
    <w:p w14:paraId="2A851B2B" w14:textId="61B864C5" w:rsidR="009D33CD" w:rsidRDefault="009D33CD" w:rsidP="005A28CA">
      <w:pPr>
        <w:spacing w:after="0" w:line="240" w:lineRule="auto"/>
      </w:pPr>
      <w:r>
        <w:t>« </w:t>
      </w:r>
      <w:r w:rsidR="00E13891" w:rsidRPr="00E13891">
        <w:t>JUSTE_P-jeu-simplifié-Feuges-IR.csv</w:t>
      </w:r>
      <w:r>
        <w:t> »: fichier .csv utilisés pour les ajustements des modèles avec outil Shiny-R.</w:t>
      </w:r>
    </w:p>
    <w:p w14:paraId="1534FC21" w14:textId="77777777" w:rsidR="009D33CD" w:rsidRDefault="009D33CD" w:rsidP="005A28CA">
      <w:pPr>
        <w:spacing w:after="0" w:line="240" w:lineRule="auto"/>
      </w:pPr>
    </w:p>
    <w:p w14:paraId="399C3D0A" w14:textId="636F6902" w:rsidR="00BA6327" w:rsidRDefault="00BA6327" w:rsidP="005A28CA">
      <w:pPr>
        <w:spacing w:after="0" w:line="240" w:lineRule="auto"/>
      </w:pPr>
      <w:r>
        <w:t>« </w:t>
      </w:r>
      <w:r w:rsidR="00E13891" w:rsidRPr="00E13891">
        <w:t>Fig-ajust-JUSTE_P-Feuges-2023oct16-Olsen-IR.docx</w:t>
      </w:r>
      <w:r>
        <w:t xml:space="preserve"> » : figures et valeurs des paramètres d’ajustement </w:t>
      </w:r>
      <w:r>
        <w:sym w:font="Wingdings" w:char="F0F3"/>
      </w:r>
      <w:r>
        <w:t xml:space="preserve"> valeurs à utiliser pour actualisation des T</w:t>
      </w:r>
      <w:r w:rsidRPr="00BA6327">
        <w:rPr>
          <w:vertAlign w:val="subscript"/>
        </w:rPr>
        <w:t>impasse</w:t>
      </w:r>
      <w:r>
        <w:t>.</w:t>
      </w:r>
    </w:p>
    <w:p w14:paraId="241D7ECC" w14:textId="77777777" w:rsidR="00BA6327" w:rsidRDefault="00BA6327" w:rsidP="005A28CA">
      <w:pPr>
        <w:spacing w:after="0" w:line="240" w:lineRule="auto"/>
      </w:pPr>
    </w:p>
    <w:sectPr w:rsidR="00BA63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8CA"/>
    <w:rsid w:val="000D181E"/>
    <w:rsid w:val="003C40E1"/>
    <w:rsid w:val="004C1A43"/>
    <w:rsid w:val="005A28CA"/>
    <w:rsid w:val="007423A6"/>
    <w:rsid w:val="009D33CD"/>
    <w:rsid w:val="00BA6327"/>
    <w:rsid w:val="00D764B8"/>
    <w:rsid w:val="00E078CA"/>
    <w:rsid w:val="00E138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5548"/>
  <w15:chartTrackingRefBased/>
  <w15:docId w15:val="{1C0FE98F-F58D-459C-B188-3554CF74B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705A0E188B0743A0D2632B7A70B07A" ma:contentTypeVersion="11" ma:contentTypeDescription="Crée un document." ma:contentTypeScope="" ma:versionID="ad03b1a37c2dc9e8da9b6b181ae0287c">
  <xsd:schema xmlns:xsd="http://www.w3.org/2001/XMLSchema" xmlns:xs="http://www.w3.org/2001/XMLSchema" xmlns:p="http://schemas.microsoft.com/office/2006/metadata/properties" xmlns:ns2="21226a7f-dc27-4e15-b481-50f0e94cb324" xmlns:ns3="013a77f6-91f3-41e5-8201-b978b397940a" targetNamespace="http://schemas.microsoft.com/office/2006/metadata/properties" ma:root="true" ma:fieldsID="4f1555d6109060733ce7d011527ca7ad" ns2:_="" ns3:_="">
    <xsd:import namespace="21226a7f-dc27-4e15-b481-50f0e94cb324"/>
    <xsd:import namespace="013a77f6-91f3-41e5-8201-b978b397940a"/>
    <xsd:element name="properties">
      <xsd:complexType>
        <xsd:sequence>
          <xsd:element name="documentManagement">
            <xsd:complexType>
              <xsd:all>
                <xsd:element ref="ns2:SharedWithUsers" minOccurs="0"/>
                <xsd:element ref="ns2:SharedWithDetails"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3:MediaServiceObjectDetectorVersions" minOccurs="0"/>
                <xsd:element ref="ns3:MediaServiceSearchPropertie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226a7f-dc27-4e15-b481-50f0e94cb32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f8a0a52-63be-4128-9293-9b89f39e96ef}" ma:internalName="TaxCatchAll" ma:showField="CatchAllData" ma:web="21226a7f-dc27-4e15-b481-50f0e94cb3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3a77f6-91f3-41e5-8201-b978b397940a" elementFormDefault="qualified">
    <xsd:import namespace="http://schemas.microsoft.com/office/2006/documentManagement/types"/>
    <xsd:import namespace="http://schemas.microsoft.com/office/infopath/2007/PartnerControls"/>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a7eba8b8-a2c4-4696-8627-4adc31225c60" ma:termSetId="09814cd3-568e-fe90-9814-8d621ff8fb84" ma:anchorId="fba54fb3-c3e1-fe81-a776-ca4b69148c4d" ma:open="true" ma:isKeyword="false">
      <xsd:complexType>
        <xsd:sequence>
          <xsd:element ref="pc:Terms" minOccurs="0" maxOccurs="1"/>
        </xsd:sequence>
      </xsd:complex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226a7f-dc27-4e15-b481-50f0e94cb324" xsi:nil="true"/>
    <lcf76f155ced4ddcb4097134ff3c332f xmlns="013a77f6-91f3-41e5-8201-b978b3979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ED9A38-F864-48A8-930A-D9CF005F338A}"/>
</file>

<file path=customXml/itemProps2.xml><?xml version="1.0" encoding="utf-8"?>
<ds:datastoreItem xmlns:ds="http://schemas.openxmlformats.org/officeDocument/2006/customXml" ds:itemID="{3DA042ED-2B66-4F44-98F3-99F34D3978DF}"/>
</file>

<file path=customXml/itemProps3.xml><?xml version="1.0" encoding="utf-8"?>
<ds:datastoreItem xmlns:ds="http://schemas.openxmlformats.org/officeDocument/2006/customXml" ds:itemID="{6D61BA1E-B613-4408-B4CA-F83DE837A127}"/>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1227</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denoroy</dc:creator>
  <cp:keywords/>
  <dc:description/>
  <cp:lastModifiedBy>pascal denoroy</cp:lastModifiedBy>
  <cp:revision>9</cp:revision>
  <dcterms:created xsi:type="dcterms:W3CDTF">2024-02-17T18:07:00Z</dcterms:created>
  <dcterms:modified xsi:type="dcterms:W3CDTF">2024-04-21T18:58:00Z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0x010100D8705A0E188B0743A0D2632B7A70B07A</vt:lpwstr>
  </property>
</Properties>
</file>