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3569F" w14:textId="38F7C1D3" w:rsidR="0026410B" w:rsidRPr="00C50866" w:rsidRDefault="009B1257">
      <w:pPr>
        <w:rPr>
          <w:sz w:val="20"/>
          <w:szCs w:val="20"/>
          <w:lang w:val="en-US"/>
        </w:rPr>
      </w:pPr>
      <w:r w:rsidRPr="00C50866">
        <w:rPr>
          <w:sz w:val="20"/>
          <w:szCs w:val="20"/>
          <w:lang w:val="en-US"/>
        </w:rPr>
        <w:t>Fig-ajust-JUSTE_P-1</w:t>
      </w:r>
      <w:r w:rsidR="0088593C" w:rsidRPr="00C50866">
        <w:rPr>
          <w:sz w:val="20"/>
          <w:szCs w:val="20"/>
          <w:lang w:val="en-US"/>
        </w:rPr>
        <w:t>-</w:t>
      </w:r>
      <w:r w:rsidR="004F5F94" w:rsidRPr="00C50866">
        <w:rPr>
          <w:sz w:val="20"/>
          <w:szCs w:val="20"/>
          <w:lang w:val="en-US"/>
        </w:rPr>
        <w:t>ITB</w:t>
      </w:r>
      <w:r w:rsidR="00C50866" w:rsidRPr="00C50866">
        <w:rPr>
          <w:sz w:val="20"/>
          <w:szCs w:val="20"/>
          <w:lang w:val="en-US"/>
        </w:rPr>
        <w:t>-</w:t>
      </w:r>
      <w:r w:rsidR="00B67882">
        <w:rPr>
          <w:sz w:val="20"/>
          <w:szCs w:val="20"/>
          <w:lang w:val="en-US"/>
        </w:rPr>
        <w:t>I</w:t>
      </w:r>
      <w:r w:rsidR="00C50866" w:rsidRPr="00C50866">
        <w:rPr>
          <w:sz w:val="20"/>
          <w:szCs w:val="20"/>
          <w:lang w:val="en-US"/>
        </w:rPr>
        <w:t>R</w:t>
      </w:r>
      <w:r w:rsidR="00B67882">
        <w:rPr>
          <w:sz w:val="20"/>
          <w:szCs w:val="20"/>
          <w:lang w:val="en-US"/>
        </w:rPr>
        <w:t>.docx</w:t>
      </w:r>
    </w:p>
    <w:p w14:paraId="313EF737" w14:textId="33801DF6" w:rsidR="009B1257" w:rsidRPr="00C92176" w:rsidRDefault="007C6273">
      <w:pPr>
        <w:rPr>
          <w:sz w:val="20"/>
          <w:szCs w:val="20"/>
          <w:lang w:val="en-US"/>
        </w:rPr>
      </w:pPr>
      <w:proofErr w:type="spellStart"/>
      <w:r w:rsidRPr="00C92176">
        <w:rPr>
          <w:sz w:val="20"/>
          <w:szCs w:val="20"/>
          <w:lang w:val="en-US"/>
        </w:rPr>
        <w:t>P.Denoroy</w:t>
      </w:r>
      <w:proofErr w:type="spellEnd"/>
      <w:r w:rsidRPr="00C92176">
        <w:rPr>
          <w:sz w:val="20"/>
          <w:szCs w:val="20"/>
          <w:lang w:val="en-US"/>
        </w:rPr>
        <w:t xml:space="preserve"> ; </w:t>
      </w:r>
      <w:proofErr w:type="spellStart"/>
      <w:r w:rsidRPr="00C92176">
        <w:rPr>
          <w:sz w:val="20"/>
          <w:szCs w:val="20"/>
          <w:lang w:val="en-US"/>
        </w:rPr>
        <w:t>202</w:t>
      </w:r>
      <w:r w:rsidR="00C92176" w:rsidRPr="00C92176">
        <w:rPr>
          <w:sz w:val="20"/>
          <w:szCs w:val="20"/>
          <w:lang w:val="en-US"/>
        </w:rPr>
        <w:t>4aout0</w:t>
      </w:r>
      <w:r w:rsidR="00B67882">
        <w:rPr>
          <w:sz w:val="20"/>
          <w:szCs w:val="20"/>
          <w:lang w:val="en-US"/>
        </w:rPr>
        <w:t>6</w:t>
      </w:r>
      <w:proofErr w:type="spellEnd"/>
    </w:p>
    <w:p w14:paraId="579ED092" w14:textId="77777777" w:rsidR="007C6273" w:rsidRDefault="007C6273">
      <w:pPr>
        <w:rPr>
          <w:lang w:val="en-US"/>
        </w:rPr>
      </w:pPr>
    </w:p>
    <w:p w14:paraId="7DB6ED22" w14:textId="77777777" w:rsidR="0086468B" w:rsidRPr="00C92176" w:rsidRDefault="0086468B">
      <w:pPr>
        <w:rPr>
          <w:lang w:val="en-US"/>
        </w:rPr>
      </w:pPr>
    </w:p>
    <w:p w14:paraId="02B457D8" w14:textId="77777777" w:rsidR="009B1257" w:rsidRPr="00C92176" w:rsidRDefault="009B1257">
      <w:pPr>
        <w:rPr>
          <w:lang w:val="en-US"/>
        </w:rPr>
      </w:pPr>
    </w:p>
    <w:p w14:paraId="5B9AB509" w14:textId="3AFD5FF0" w:rsidR="005428AA" w:rsidRPr="005428AA" w:rsidRDefault="005428AA" w:rsidP="005428AA">
      <w:pPr>
        <w:jc w:val="center"/>
        <w:rPr>
          <w:b/>
        </w:rPr>
      </w:pPr>
      <w:r w:rsidRPr="005428AA">
        <w:rPr>
          <w:b/>
        </w:rPr>
        <w:t xml:space="preserve">Figures d’justement de réponses de culture </w:t>
      </w:r>
      <w:r w:rsidR="0086468B">
        <w:rPr>
          <w:b/>
        </w:rPr>
        <w:t xml:space="preserve">exprimées en indice de rendement (IR) </w:t>
      </w:r>
      <w:r w:rsidRPr="005428AA">
        <w:rPr>
          <w:b/>
        </w:rPr>
        <w:t>à P sol</w:t>
      </w:r>
    </w:p>
    <w:p w14:paraId="5920039F" w14:textId="77777777" w:rsidR="005428AA" w:rsidRDefault="005428AA" w:rsidP="005428AA">
      <w:pPr>
        <w:jc w:val="center"/>
        <w:rPr>
          <w:b/>
        </w:rPr>
      </w:pPr>
      <w:r w:rsidRPr="005428AA">
        <w:rPr>
          <w:b/>
        </w:rPr>
        <w:t xml:space="preserve">Utilisant l’outil </w:t>
      </w:r>
      <w:proofErr w:type="spellStart"/>
      <w:r w:rsidRPr="005428AA">
        <w:rPr>
          <w:b/>
        </w:rPr>
        <w:t>Shiny</w:t>
      </w:r>
      <w:proofErr w:type="spellEnd"/>
      <w:r w:rsidRPr="005428AA">
        <w:rPr>
          <w:b/>
        </w:rPr>
        <w:t xml:space="preserve"> </w:t>
      </w:r>
      <w:proofErr w:type="spellStart"/>
      <w:r w:rsidRPr="005428AA">
        <w:rPr>
          <w:b/>
        </w:rPr>
        <w:t>JUSTE_P</w:t>
      </w:r>
      <w:proofErr w:type="spellEnd"/>
    </w:p>
    <w:p w14:paraId="3C37C414" w14:textId="40DE42F7" w:rsidR="003D2FC4" w:rsidRDefault="003D2FC4" w:rsidP="005428AA">
      <w:pPr>
        <w:jc w:val="center"/>
        <w:rPr>
          <w:b/>
        </w:rPr>
      </w:pPr>
      <w:r>
        <w:rPr>
          <w:b/>
        </w:rPr>
        <w:t>Essais ITB sauf Folleville (</w:t>
      </w:r>
      <w:proofErr w:type="spellStart"/>
      <w:r w:rsidR="00C92176">
        <w:rPr>
          <w:b/>
        </w:rPr>
        <w:t>CASDAR</w:t>
      </w:r>
      <w:proofErr w:type="spellEnd"/>
      <w:r w:rsidR="00C92176">
        <w:rPr>
          <w:b/>
        </w:rPr>
        <w:t>-</w:t>
      </w:r>
      <w:r>
        <w:rPr>
          <w:b/>
        </w:rPr>
        <w:t>RIP)</w:t>
      </w:r>
    </w:p>
    <w:p w14:paraId="76BCB68D" w14:textId="77777777" w:rsidR="005428AA" w:rsidRDefault="005428AA"/>
    <w:p w14:paraId="31DE68CA" w14:textId="77777777" w:rsidR="0086468B" w:rsidRDefault="0086468B"/>
    <w:p w14:paraId="5BCFE2EA" w14:textId="6A6ABC12" w:rsidR="005428AA" w:rsidRPr="005428AA" w:rsidRDefault="005428AA" w:rsidP="00C92176">
      <w:pPr>
        <w:jc w:val="center"/>
        <w:rPr>
          <w:u w:val="single"/>
        </w:rPr>
      </w:pPr>
      <w:r w:rsidRPr="005428AA">
        <w:rPr>
          <w:u w:val="single"/>
        </w:rPr>
        <w:t xml:space="preserve">Ajustements </w:t>
      </w:r>
      <w:r w:rsidR="00B67882">
        <w:rPr>
          <w:u w:val="single"/>
        </w:rPr>
        <w:t xml:space="preserve">sur les </w:t>
      </w:r>
      <w:r w:rsidR="00B67882" w:rsidRPr="004911CF">
        <w:rPr>
          <w:b/>
          <w:bCs/>
          <w:u w:val="single"/>
        </w:rPr>
        <w:t>indice de rendements</w:t>
      </w:r>
      <w:r w:rsidR="004911CF">
        <w:rPr>
          <w:b/>
          <w:bCs/>
          <w:u w:val="single"/>
        </w:rPr>
        <w:t xml:space="preserve"> (IR)</w:t>
      </w:r>
      <w:r w:rsidR="00B67882">
        <w:rPr>
          <w:u w:val="single"/>
        </w:rPr>
        <w:t xml:space="preserve">, </w:t>
      </w:r>
      <w:r w:rsidRPr="005428AA">
        <w:rPr>
          <w:u w:val="single"/>
        </w:rPr>
        <w:t>sans introduction des paramètres initiaux (calculés par le programme)</w:t>
      </w:r>
    </w:p>
    <w:p w14:paraId="51411B1A" w14:textId="77777777" w:rsidR="005428AA" w:rsidRDefault="005428AA"/>
    <w:p w14:paraId="369FE810" w14:textId="75593A3D" w:rsidR="00CA0B19" w:rsidRDefault="00CA0B19"/>
    <w:p w14:paraId="2F966F87" w14:textId="77777777" w:rsidR="00BE670E" w:rsidRDefault="003D2FC4" w:rsidP="00BE670E">
      <w:pPr>
        <w:rPr>
          <w:u w:val="single"/>
        </w:rPr>
      </w:pPr>
      <w:proofErr w:type="spellStart"/>
      <w:r w:rsidRPr="003D2FC4">
        <w:rPr>
          <w:u w:val="single"/>
        </w:rPr>
        <w:t>Aumenancourt</w:t>
      </w:r>
      <w:proofErr w:type="spellEnd"/>
      <w:r>
        <w:rPr>
          <w:u w:val="single"/>
        </w:rPr>
        <w:t xml:space="preserve"> RIP 20</w:t>
      </w:r>
      <w:r w:rsidR="00C04678">
        <w:rPr>
          <w:u w:val="single"/>
        </w:rPr>
        <w:t>10 ; 0-8 cm</w:t>
      </w:r>
    </w:p>
    <w:p w14:paraId="39414CFC" w14:textId="77777777" w:rsidR="00BE670E" w:rsidRDefault="00BE670E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076"/>
        <w:gridCol w:w="4984"/>
      </w:tblGrid>
      <w:tr w:rsidR="00C92176" w14:paraId="24DE5A39" w14:textId="77777777" w:rsidTr="00C92176">
        <w:tc>
          <w:tcPr>
            <w:tcW w:w="5076" w:type="dxa"/>
          </w:tcPr>
          <w:p w14:paraId="19332934" w14:textId="53E36CA2" w:rsidR="003449D8" w:rsidRDefault="003449D8"/>
        </w:tc>
        <w:tc>
          <w:tcPr>
            <w:tcW w:w="4984" w:type="dxa"/>
          </w:tcPr>
          <w:p w14:paraId="705FC1E3" w14:textId="5EA0FA53" w:rsidR="003449D8" w:rsidRDefault="00C92176">
            <w:r>
              <w:t>Ajustement aberrant</w:t>
            </w:r>
            <w:r w:rsidR="006032B4">
              <w:t xml:space="preserve"> sur la base des rendements</w:t>
            </w:r>
            <w:r>
              <w:t xml:space="preserve"> : </w:t>
            </w:r>
            <w:r w:rsidR="004F0F24">
              <w:sym w:font="Wingdings" w:char="F0F3"/>
            </w:r>
            <w:r w:rsidR="004F0F24">
              <w:t xml:space="preserve"> </w:t>
            </w:r>
            <w:r>
              <w:t>pas de réponse</w:t>
            </w:r>
            <w:r w:rsidR="006032B4">
              <w:t xml:space="preserve"> </w:t>
            </w:r>
            <w:r w:rsidR="006032B4">
              <w:sym w:font="Wingdings" w:char="F0E8"/>
            </w:r>
            <w:r w:rsidR="006032B4">
              <w:t xml:space="preserve"> pas de plateau donc pas d’ajustement sur IR</w:t>
            </w:r>
          </w:p>
          <w:p w14:paraId="5AC07892" w14:textId="56CB5413" w:rsidR="00645D3B" w:rsidRDefault="00645D3B"/>
        </w:tc>
      </w:tr>
    </w:tbl>
    <w:p w14:paraId="6A91C5AC" w14:textId="77777777" w:rsidR="00645D3B" w:rsidRDefault="00645D3B" w:rsidP="00C04678">
      <w:pPr>
        <w:rPr>
          <w:u w:val="single"/>
        </w:rPr>
      </w:pPr>
    </w:p>
    <w:p w14:paraId="49CBC8A0" w14:textId="005C28B1" w:rsidR="00C04678" w:rsidRDefault="00C04678" w:rsidP="00C04678">
      <w:pPr>
        <w:rPr>
          <w:u w:val="single"/>
        </w:rPr>
      </w:pPr>
      <w:proofErr w:type="spellStart"/>
      <w:r w:rsidRPr="003D2FC4">
        <w:rPr>
          <w:u w:val="single"/>
        </w:rPr>
        <w:t>Aumenancourt</w:t>
      </w:r>
      <w:proofErr w:type="spellEnd"/>
      <w:r>
        <w:rPr>
          <w:u w:val="single"/>
        </w:rPr>
        <w:t xml:space="preserve"> RIP 2010 ; 0-25 cm</w:t>
      </w:r>
    </w:p>
    <w:p w14:paraId="29DC8A5A" w14:textId="77777777" w:rsidR="003449D8" w:rsidRDefault="003449D8" w:rsidP="003449D8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166"/>
        <w:gridCol w:w="5016"/>
      </w:tblGrid>
      <w:tr w:rsidR="00D809AD" w14:paraId="2225C65C" w14:textId="77777777" w:rsidTr="00C92176">
        <w:tc>
          <w:tcPr>
            <w:tcW w:w="5016" w:type="dxa"/>
          </w:tcPr>
          <w:p w14:paraId="0CB46B93" w14:textId="15A1B7BD" w:rsidR="003449D8" w:rsidRDefault="00D809AD" w:rsidP="0026410B">
            <w:r w:rsidRPr="00D809AD">
              <w:rPr>
                <w:noProof/>
              </w:rPr>
              <w:drawing>
                <wp:inline distT="0" distB="0" distL="0" distR="0" wp14:anchorId="781278BE" wp14:editId="18FDE3D2">
                  <wp:extent cx="3141552" cy="1867894"/>
                  <wp:effectExtent l="0" t="0" r="1905" b="0"/>
                  <wp:docPr id="15381396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8139636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0223" cy="187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</w:tcPr>
          <w:p w14:paraId="008FA7D2" w14:textId="5CB1AB4F" w:rsidR="003449D8" w:rsidRDefault="00D809AD" w:rsidP="0026410B">
            <w:r w:rsidRPr="00D809AD">
              <w:rPr>
                <w:noProof/>
              </w:rPr>
              <w:drawing>
                <wp:inline distT="0" distB="0" distL="0" distR="0" wp14:anchorId="2705CC18" wp14:editId="7BA54CBC">
                  <wp:extent cx="3047937" cy="1786417"/>
                  <wp:effectExtent l="0" t="0" r="635" b="4445"/>
                  <wp:docPr id="15859332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59332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804" cy="1795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16AE47" w14:textId="1E60FF0C" w:rsidR="00645D3B" w:rsidRDefault="00645D3B">
      <w:pPr>
        <w:rPr>
          <w:u w:val="single"/>
        </w:rPr>
      </w:pPr>
    </w:p>
    <w:p w14:paraId="7EBB4D57" w14:textId="77777777" w:rsidR="002227CA" w:rsidRDefault="002227CA">
      <w:pPr>
        <w:rPr>
          <w:u w:val="single"/>
        </w:rPr>
      </w:pPr>
    </w:p>
    <w:p w14:paraId="22706CFB" w14:textId="69278610" w:rsidR="00645D3B" w:rsidRDefault="00645D3B" w:rsidP="00645D3B">
      <w:pPr>
        <w:rPr>
          <w:u w:val="single"/>
        </w:rPr>
      </w:pPr>
      <w:proofErr w:type="spellStart"/>
      <w:r w:rsidRPr="003D2FC4">
        <w:rPr>
          <w:u w:val="single"/>
        </w:rPr>
        <w:t>Aumenancourt</w:t>
      </w:r>
      <w:proofErr w:type="spellEnd"/>
      <w:r>
        <w:rPr>
          <w:u w:val="single"/>
        </w:rPr>
        <w:t xml:space="preserve"> RIP 2010 ; 8-25 cm</w:t>
      </w:r>
    </w:p>
    <w:p w14:paraId="4E11A2D6" w14:textId="77777777" w:rsidR="00645D3B" w:rsidRDefault="00645D3B" w:rsidP="00645D3B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016"/>
        <w:gridCol w:w="5044"/>
      </w:tblGrid>
      <w:tr w:rsidR="00645D3B" w14:paraId="3DF0BEEC" w14:textId="77777777" w:rsidTr="009D5CDA">
        <w:tc>
          <w:tcPr>
            <w:tcW w:w="5016" w:type="dxa"/>
          </w:tcPr>
          <w:p w14:paraId="15A0DACA" w14:textId="7B10B2A0" w:rsidR="00645D3B" w:rsidRDefault="00645D3B" w:rsidP="009D5CDA"/>
        </w:tc>
        <w:tc>
          <w:tcPr>
            <w:tcW w:w="5044" w:type="dxa"/>
          </w:tcPr>
          <w:p w14:paraId="56F63233" w14:textId="459E4632" w:rsidR="00645D3B" w:rsidRDefault="007D00CE" w:rsidP="009D5CDA">
            <w:r>
              <w:t xml:space="preserve">pas de plateau de réponse donc pas d’ajustement sur IR </w:t>
            </w:r>
          </w:p>
        </w:tc>
      </w:tr>
    </w:tbl>
    <w:p w14:paraId="57D928E4" w14:textId="77777777" w:rsidR="00645D3B" w:rsidRDefault="00645D3B" w:rsidP="00645D3B"/>
    <w:p w14:paraId="20851380" w14:textId="546E3191" w:rsidR="00C92176" w:rsidRDefault="00C92176">
      <w:pPr>
        <w:rPr>
          <w:u w:val="single"/>
        </w:rPr>
      </w:pPr>
    </w:p>
    <w:p w14:paraId="311150F9" w14:textId="77777777" w:rsidR="00645D3B" w:rsidRDefault="00645D3B">
      <w:pPr>
        <w:rPr>
          <w:u w:val="single"/>
        </w:rPr>
      </w:pPr>
    </w:p>
    <w:p w14:paraId="30B68598" w14:textId="77777777" w:rsidR="007D00CE" w:rsidRDefault="007D00CE">
      <w:pPr>
        <w:rPr>
          <w:u w:val="single"/>
        </w:rPr>
      </w:pPr>
      <w:r>
        <w:rPr>
          <w:u w:val="single"/>
        </w:rPr>
        <w:br w:type="page"/>
      </w:r>
    </w:p>
    <w:p w14:paraId="69B1F763" w14:textId="63F7B3B8" w:rsidR="003A41DA" w:rsidRDefault="003A41DA" w:rsidP="003A41DA">
      <w:pPr>
        <w:rPr>
          <w:u w:val="single"/>
        </w:rPr>
      </w:pPr>
      <w:r>
        <w:rPr>
          <w:u w:val="single"/>
        </w:rPr>
        <w:lastRenderedPageBreak/>
        <w:t>Barenton RIP 2009 ; 0-8 cm</w:t>
      </w:r>
    </w:p>
    <w:p w14:paraId="6B6C7358" w14:textId="77777777" w:rsidR="003449D8" w:rsidRDefault="003449D8" w:rsidP="003449D8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723"/>
        <w:gridCol w:w="5337"/>
      </w:tblGrid>
      <w:tr w:rsidR="00C92176" w14:paraId="4A81F8BD" w14:textId="77777777" w:rsidTr="00C92176">
        <w:tc>
          <w:tcPr>
            <w:tcW w:w="4723" w:type="dxa"/>
          </w:tcPr>
          <w:p w14:paraId="3A91E3C4" w14:textId="4AA193C5" w:rsidR="003A41DA" w:rsidRDefault="003A41DA" w:rsidP="003449D8"/>
        </w:tc>
        <w:tc>
          <w:tcPr>
            <w:tcW w:w="5337" w:type="dxa"/>
          </w:tcPr>
          <w:p w14:paraId="09DBA628" w14:textId="1AD5735A" w:rsidR="003A41DA" w:rsidRDefault="00E71C73" w:rsidP="003449D8">
            <w:r>
              <w:t>Pas de réponse du rendement à l’analyse de terre sur cette profondeur (cf. « </w:t>
            </w:r>
            <w:r w:rsidRPr="00E71C73">
              <w:t>Fig-ajust-JUSTE_P-1-ITB-Rdt.docx</w:t>
            </w:r>
            <w:r>
              <w:t xml:space="preserve"> ») </w:t>
            </w:r>
            <w:r>
              <w:sym w:font="Wingdings" w:char="F0F3"/>
            </w:r>
            <w:r>
              <w:t xml:space="preserve"> on ne peut pas calculer d’indice ni d’ajustement sur IR sur</w:t>
            </w:r>
          </w:p>
        </w:tc>
      </w:tr>
    </w:tbl>
    <w:p w14:paraId="77304AF1" w14:textId="77777777" w:rsidR="003A41DA" w:rsidRDefault="003A41DA" w:rsidP="003A41DA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3A41DA" w14:paraId="70C58389" w14:textId="77777777" w:rsidTr="00C92176">
        <w:tc>
          <w:tcPr>
            <w:tcW w:w="4531" w:type="dxa"/>
          </w:tcPr>
          <w:p w14:paraId="12B7E90E" w14:textId="77777777" w:rsidR="003A41DA" w:rsidRDefault="003A41DA" w:rsidP="00F00A22"/>
        </w:tc>
        <w:tc>
          <w:tcPr>
            <w:tcW w:w="5529" w:type="dxa"/>
          </w:tcPr>
          <w:p w14:paraId="347467F9" w14:textId="77777777" w:rsidR="003A41DA" w:rsidRDefault="003A41DA" w:rsidP="00F00A22"/>
        </w:tc>
      </w:tr>
    </w:tbl>
    <w:p w14:paraId="645414EE" w14:textId="77777777" w:rsidR="003A41DA" w:rsidRDefault="003A41DA" w:rsidP="003A41DA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3A41DA" w14:paraId="6B93CD2E" w14:textId="77777777" w:rsidTr="00C92176">
        <w:tc>
          <w:tcPr>
            <w:tcW w:w="4531" w:type="dxa"/>
          </w:tcPr>
          <w:p w14:paraId="08B3D98A" w14:textId="77777777" w:rsidR="003A41DA" w:rsidRDefault="003A41DA" w:rsidP="00F00A22"/>
        </w:tc>
        <w:tc>
          <w:tcPr>
            <w:tcW w:w="5529" w:type="dxa"/>
          </w:tcPr>
          <w:p w14:paraId="76AD25E6" w14:textId="77777777" w:rsidR="003A41DA" w:rsidRDefault="003A41DA" w:rsidP="00F00A22"/>
        </w:tc>
      </w:tr>
    </w:tbl>
    <w:p w14:paraId="20335BD1" w14:textId="77777777" w:rsidR="003A41DA" w:rsidRDefault="003A41DA" w:rsidP="003A41DA"/>
    <w:p w14:paraId="6D562F60" w14:textId="77777777" w:rsidR="003A41DA" w:rsidRDefault="003A41DA" w:rsidP="003A41DA">
      <w:pPr>
        <w:rPr>
          <w:u w:val="single"/>
        </w:rPr>
      </w:pPr>
      <w:r>
        <w:rPr>
          <w:u w:val="single"/>
        </w:rPr>
        <w:t>Barenton RIP 2009 ; 0-30 cm</w:t>
      </w:r>
    </w:p>
    <w:p w14:paraId="1E645689" w14:textId="77777777" w:rsidR="003A41DA" w:rsidRDefault="003A41DA" w:rsidP="003A41DA"/>
    <w:tbl>
      <w:tblPr>
        <w:tblStyle w:val="Grilledutableau"/>
        <w:tblW w:w="15305" w:type="dxa"/>
        <w:tblLook w:val="04A0" w:firstRow="1" w:lastRow="0" w:firstColumn="1" w:lastColumn="0" w:noHBand="0" w:noVBand="1"/>
      </w:tblPr>
      <w:tblGrid>
        <w:gridCol w:w="4815"/>
        <w:gridCol w:w="5245"/>
        <w:gridCol w:w="5245"/>
      </w:tblGrid>
      <w:tr w:rsidR="00E71C73" w14:paraId="1CEC1869" w14:textId="77777777" w:rsidTr="00E71C73">
        <w:tc>
          <w:tcPr>
            <w:tcW w:w="4815" w:type="dxa"/>
          </w:tcPr>
          <w:p w14:paraId="0A58858A" w14:textId="50F8ECBB" w:rsidR="00E71C73" w:rsidRDefault="00E71C73" w:rsidP="00E71C73"/>
        </w:tc>
        <w:tc>
          <w:tcPr>
            <w:tcW w:w="5245" w:type="dxa"/>
          </w:tcPr>
          <w:p w14:paraId="0F7A32A4" w14:textId="1E14CF7C" w:rsidR="00E71C73" w:rsidRDefault="00E71C73" w:rsidP="00E71C73">
            <w:r>
              <w:t>Pas de réponse du rendement à l’analyse de terre sur cette profondeur (cf. « </w:t>
            </w:r>
            <w:r w:rsidRPr="00E71C73">
              <w:t>Fig-ajust-JUSTE_P-1-ITB-Rdt.docx</w:t>
            </w:r>
            <w:r>
              <w:t xml:space="preserve"> ») </w:t>
            </w:r>
            <w:r>
              <w:sym w:font="Wingdings" w:char="F0F3"/>
            </w:r>
            <w:r>
              <w:t xml:space="preserve"> on ne peut pas calculer d’indice ni d’ajustement sur IR sur</w:t>
            </w:r>
          </w:p>
        </w:tc>
        <w:tc>
          <w:tcPr>
            <w:tcW w:w="5245" w:type="dxa"/>
          </w:tcPr>
          <w:p w14:paraId="0107A25A" w14:textId="4C450914" w:rsidR="00E71C73" w:rsidRDefault="00E71C73" w:rsidP="00E71C73"/>
        </w:tc>
      </w:tr>
    </w:tbl>
    <w:p w14:paraId="28713316" w14:textId="77777777" w:rsidR="003A41DA" w:rsidRDefault="003A41DA" w:rsidP="003A41D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41DA" w14:paraId="3B38A6F2" w14:textId="77777777" w:rsidTr="00F00A22">
        <w:tc>
          <w:tcPr>
            <w:tcW w:w="4531" w:type="dxa"/>
          </w:tcPr>
          <w:p w14:paraId="19C1A827" w14:textId="77777777" w:rsidR="003A41DA" w:rsidRDefault="003A41DA" w:rsidP="00F00A22"/>
        </w:tc>
        <w:tc>
          <w:tcPr>
            <w:tcW w:w="4531" w:type="dxa"/>
          </w:tcPr>
          <w:p w14:paraId="355C9122" w14:textId="77777777" w:rsidR="003A41DA" w:rsidRDefault="003A41DA" w:rsidP="00F00A22"/>
        </w:tc>
      </w:tr>
    </w:tbl>
    <w:p w14:paraId="07696F17" w14:textId="77777777" w:rsidR="003A41DA" w:rsidRDefault="003A41DA" w:rsidP="003A41D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41DA" w14:paraId="4F1EDA86" w14:textId="77777777" w:rsidTr="00F00A22">
        <w:tc>
          <w:tcPr>
            <w:tcW w:w="4531" w:type="dxa"/>
          </w:tcPr>
          <w:p w14:paraId="72D786FD" w14:textId="77777777" w:rsidR="003A41DA" w:rsidRDefault="003A41DA" w:rsidP="00F00A22"/>
        </w:tc>
        <w:tc>
          <w:tcPr>
            <w:tcW w:w="4531" w:type="dxa"/>
          </w:tcPr>
          <w:p w14:paraId="51629C9C" w14:textId="77777777" w:rsidR="003A41DA" w:rsidRDefault="003A41DA" w:rsidP="00F00A22"/>
        </w:tc>
      </w:tr>
    </w:tbl>
    <w:p w14:paraId="06DBCF68" w14:textId="77777777" w:rsidR="00E71C73" w:rsidRDefault="00E71C73" w:rsidP="0097453E">
      <w:pPr>
        <w:rPr>
          <w:u w:val="single"/>
        </w:rPr>
      </w:pPr>
    </w:p>
    <w:p w14:paraId="42E0BE8B" w14:textId="77777777" w:rsidR="00E71C73" w:rsidRDefault="00E71C73" w:rsidP="0097453E">
      <w:pPr>
        <w:rPr>
          <w:u w:val="single"/>
        </w:rPr>
      </w:pPr>
    </w:p>
    <w:p w14:paraId="3D853287" w14:textId="39B07E0E" w:rsidR="0097453E" w:rsidRDefault="0097453E" w:rsidP="0097453E">
      <w:pPr>
        <w:rPr>
          <w:u w:val="single"/>
        </w:rPr>
      </w:pPr>
      <w:r>
        <w:rPr>
          <w:u w:val="single"/>
        </w:rPr>
        <w:t>Fert</w:t>
      </w:r>
      <w:r w:rsidR="00E902BA">
        <w:rPr>
          <w:u w:val="single"/>
        </w:rPr>
        <w:t>é</w:t>
      </w:r>
      <w:r>
        <w:rPr>
          <w:u w:val="single"/>
        </w:rPr>
        <w:t>-</w:t>
      </w:r>
      <w:proofErr w:type="spellStart"/>
      <w:r>
        <w:rPr>
          <w:u w:val="single"/>
        </w:rPr>
        <w:t>Chevresis</w:t>
      </w:r>
      <w:proofErr w:type="spellEnd"/>
      <w:r>
        <w:rPr>
          <w:u w:val="single"/>
        </w:rPr>
        <w:t xml:space="preserve"> RIP 2008 ; 0-30 cm</w:t>
      </w:r>
    </w:p>
    <w:p w14:paraId="39F046FA" w14:textId="77777777" w:rsidR="0097453E" w:rsidRDefault="0097453E" w:rsidP="0097453E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956"/>
        <w:gridCol w:w="5104"/>
      </w:tblGrid>
      <w:tr w:rsidR="00C635E4" w14:paraId="7976DBE9" w14:textId="77777777" w:rsidTr="00C92176">
        <w:tc>
          <w:tcPr>
            <w:tcW w:w="4956" w:type="dxa"/>
          </w:tcPr>
          <w:p w14:paraId="51DFA7CE" w14:textId="79A7F721" w:rsidR="0097453E" w:rsidRDefault="0097453E" w:rsidP="009F04FD"/>
        </w:tc>
        <w:tc>
          <w:tcPr>
            <w:tcW w:w="5104" w:type="dxa"/>
          </w:tcPr>
          <w:p w14:paraId="0C357284" w14:textId="77777777" w:rsidR="0097453E" w:rsidRDefault="0097453E" w:rsidP="009F04FD"/>
        </w:tc>
      </w:tr>
    </w:tbl>
    <w:p w14:paraId="5FDF6F0E" w14:textId="77777777" w:rsidR="0097453E" w:rsidRDefault="0097453E" w:rsidP="0097453E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97453E" w14:paraId="79F07187" w14:textId="77777777" w:rsidTr="00C92176">
        <w:tc>
          <w:tcPr>
            <w:tcW w:w="4531" w:type="dxa"/>
          </w:tcPr>
          <w:p w14:paraId="19B45E34" w14:textId="77777777" w:rsidR="0097453E" w:rsidRDefault="0097453E" w:rsidP="009F04FD"/>
        </w:tc>
        <w:tc>
          <w:tcPr>
            <w:tcW w:w="5529" w:type="dxa"/>
          </w:tcPr>
          <w:p w14:paraId="378EBCDE" w14:textId="77777777" w:rsidR="0097453E" w:rsidRDefault="0097453E" w:rsidP="009F04FD"/>
        </w:tc>
      </w:tr>
    </w:tbl>
    <w:p w14:paraId="184042EE" w14:textId="77777777" w:rsidR="0097453E" w:rsidRDefault="0097453E" w:rsidP="0097453E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97453E" w14:paraId="1DA29E96" w14:textId="77777777" w:rsidTr="00C92176">
        <w:tc>
          <w:tcPr>
            <w:tcW w:w="4531" w:type="dxa"/>
          </w:tcPr>
          <w:p w14:paraId="745453BD" w14:textId="77777777" w:rsidR="0097453E" w:rsidRDefault="0097453E" w:rsidP="009F04FD"/>
        </w:tc>
        <w:tc>
          <w:tcPr>
            <w:tcW w:w="5529" w:type="dxa"/>
          </w:tcPr>
          <w:p w14:paraId="621D6B1A" w14:textId="77777777" w:rsidR="0097453E" w:rsidRDefault="0097453E" w:rsidP="009F04FD"/>
        </w:tc>
      </w:tr>
    </w:tbl>
    <w:p w14:paraId="02AAA7AE" w14:textId="77777777" w:rsidR="0097453E" w:rsidRDefault="0097453E" w:rsidP="0097453E"/>
    <w:p w14:paraId="67EF60C0" w14:textId="77777777" w:rsidR="00C635E4" w:rsidRDefault="00C635E4" w:rsidP="0097453E"/>
    <w:p w14:paraId="0E1170B3" w14:textId="457974F6" w:rsidR="00D53845" w:rsidRDefault="00D53845" w:rsidP="00D53845">
      <w:pPr>
        <w:rPr>
          <w:u w:val="single"/>
        </w:rPr>
      </w:pPr>
      <w:r>
        <w:rPr>
          <w:u w:val="single"/>
        </w:rPr>
        <w:t>Ferté-</w:t>
      </w:r>
      <w:proofErr w:type="spellStart"/>
      <w:r>
        <w:rPr>
          <w:u w:val="single"/>
        </w:rPr>
        <w:t>Chevresis2</w:t>
      </w:r>
      <w:proofErr w:type="spellEnd"/>
      <w:r>
        <w:rPr>
          <w:u w:val="single"/>
        </w:rPr>
        <w:t xml:space="preserve"> RIP 2008 ; 0-30 cm</w:t>
      </w:r>
    </w:p>
    <w:p w14:paraId="4E1D3E5F" w14:textId="77777777" w:rsidR="00D53845" w:rsidRDefault="00D53845" w:rsidP="00D53845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956"/>
        <w:gridCol w:w="5104"/>
      </w:tblGrid>
      <w:tr w:rsidR="00D53845" w14:paraId="01F3F96A" w14:textId="77777777" w:rsidTr="00353F25">
        <w:tc>
          <w:tcPr>
            <w:tcW w:w="4956" w:type="dxa"/>
          </w:tcPr>
          <w:p w14:paraId="52EE96F4" w14:textId="3BC0B32F" w:rsidR="00D53845" w:rsidRDefault="00D53845" w:rsidP="00353F25"/>
        </w:tc>
        <w:tc>
          <w:tcPr>
            <w:tcW w:w="5104" w:type="dxa"/>
          </w:tcPr>
          <w:p w14:paraId="262203AE" w14:textId="74FE2634" w:rsidR="00D53845" w:rsidRPr="0077477D" w:rsidRDefault="0077477D" w:rsidP="00353F25">
            <w:pPr>
              <w:rPr>
                <w:b/>
                <w:bCs/>
              </w:rPr>
            </w:pPr>
            <w:r w:rsidRPr="0077477D">
              <w:rPr>
                <w:b/>
                <w:bCs/>
                <w:color w:val="FF0000"/>
              </w:rPr>
              <w:t xml:space="preserve">Ajustement apparemment impossible malgré point apparemment correct ; à revoir </w:t>
            </w:r>
          </w:p>
        </w:tc>
      </w:tr>
    </w:tbl>
    <w:p w14:paraId="07B40AC3" w14:textId="77777777" w:rsidR="00D53845" w:rsidRDefault="00D53845" w:rsidP="00D53845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D53845" w14:paraId="7C877E3C" w14:textId="77777777" w:rsidTr="00353F25">
        <w:tc>
          <w:tcPr>
            <w:tcW w:w="4531" w:type="dxa"/>
          </w:tcPr>
          <w:p w14:paraId="210D979C" w14:textId="77777777" w:rsidR="00D53845" w:rsidRDefault="00D53845" w:rsidP="00353F25"/>
        </w:tc>
        <w:tc>
          <w:tcPr>
            <w:tcW w:w="5529" w:type="dxa"/>
          </w:tcPr>
          <w:p w14:paraId="217E120F" w14:textId="77777777" w:rsidR="00D53845" w:rsidRDefault="00D53845" w:rsidP="00353F25"/>
        </w:tc>
      </w:tr>
    </w:tbl>
    <w:p w14:paraId="7502AF81" w14:textId="77777777" w:rsidR="00D53845" w:rsidRDefault="00D53845" w:rsidP="00D53845"/>
    <w:p w14:paraId="0629D65D" w14:textId="77777777" w:rsidR="00D53845" w:rsidRDefault="00D53845" w:rsidP="0097453E"/>
    <w:p w14:paraId="6F8BD1F7" w14:textId="77777777" w:rsidR="00D53845" w:rsidRDefault="00D53845" w:rsidP="0097453E"/>
    <w:p w14:paraId="230D732A" w14:textId="77777777" w:rsidR="00D53845" w:rsidRDefault="00D53845" w:rsidP="0097453E"/>
    <w:p w14:paraId="049B1F11" w14:textId="77777777" w:rsidR="00D53845" w:rsidRDefault="00D53845" w:rsidP="0097453E"/>
    <w:p w14:paraId="766D8136" w14:textId="27566DE8" w:rsidR="00A67040" w:rsidRDefault="00A67040">
      <w:r>
        <w:br w:type="page"/>
      </w:r>
    </w:p>
    <w:p w14:paraId="39C31B66" w14:textId="77777777" w:rsidR="00D53845" w:rsidRDefault="00D53845" w:rsidP="0097453E"/>
    <w:p w14:paraId="655F9BD6" w14:textId="77777777" w:rsidR="00C635E4" w:rsidRDefault="00C635E4" w:rsidP="00C635E4">
      <w:pPr>
        <w:rPr>
          <w:u w:val="single"/>
        </w:rPr>
      </w:pPr>
      <w:r>
        <w:rPr>
          <w:u w:val="single"/>
        </w:rPr>
        <w:t>Bellefontaine  RIP 2010 ; 0-</w:t>
      </w:r>
      <w:r w:rsidR="00E055B6">
        <w:rPr>
          <w:u w:val="single"/>
        </w:rPr>
        <w:t>8</w:t>
      </w:r>
      <w:r>
        <w:rPr>
          <w:u w:val="single"/>
        </w:rPr>
        <w:t xml:space="preserve"> cm</w:t>
      </w:r>
    </w:p>
    <w:p w14:paraId="1FEA5BC7" w14:textId="77777777" w:rsidR="00C635E4" w:rsidRDefault="00C635E4" w:rsidP="00C635E4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199"/>
        <w:gridCol w:w="4861"/>
      </w:tblGrid>
      <w:tr w:rsidR="00C92176" w14:paraId="6D629255" w14:textId="77777777" w:rsidTr="00C92176">
        <w:tc>
          <w:tcPr>
            <w:tcW w:w="5199" w:type="dxa"/>
          </w:tcPr>
          <w:p w14:paraId="7CCF9E82" w14:textId="228CAC79" w:rsidR="00C635E4" w:rsidRDefault="00C635E4" w:rsidP="009F04FD"/>
        </w:tc>
        <w:tc>
          <w:tcPr>
            <w:tcW w:w="4861" w:type="dxa"/>
          </w:tcPr>
          <w:p w14:paraId="5ECE5666" w14:textId="7B2E2A3C" w:rsidR="00C635E4" w:rsidRDefault="00A67040" w:rsidP="009F04FD">
            <w:r>
              <w:t>Echec</w:t>
            </w:r>
            <w:r w:rsidR="0077477D">
              <w:t xml:space="preserve"> de l’ajustement linéaire-plateau avec les rendements ; donc pas possible de calculer des Indices de rendement et on ne pourrait de toute façon pas faire d’ajustement d’IR (puisque pas avec les rendements)</w:t>
            </w:r>
          </w:p>
          <w:p w14:paraId="4400CA6D" w14:textId="65D60D52" w:rsidR="00A67040" w:rsidRDefault="00A67040" w:rsidP="009F04FD"/>
        </w:tc>
      </w:tr>
    </w:tbl>
    <w:p w14:paraId="7994C5CE" w14:textId="77777777" w:rsidR="00C635E4" w:rsidRDefault="00C635E4" w:rsidP="00C635E4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256"/>
        <w:gridCol w:w="4804"/>
      </w:tblGrid>
      <w:tr w:rsidR="00134367" w14:paraId="286AE738" w14:textId="77777777" w:rsidTr="001C496B">
        <w:tc>
          <w:tcPr>
            <w:tcW w:w="5256" w:type="dxa"/>
          </w:tcPr>
          <w:p w14:paraId="5B7564A6" w14:textId="09C15FAC" w:rsidR="00C635E4" w:rsidRDefault="00C635E4" w:rsidP="009F04FD"/>
        </w:tc>
        <w:tc>
          <w:tcPr>
            <w:tcW w:w="4804" w:type="dxa"/>
          </w:tcPr>
          <w:p w14:paraId="41A3150A" w14:textId="5A80086C" w:rsidR="00C635E4" w:rsidRDefault="00C635E4" w:rsidP="009F04FD"/>
        </w:tc>
      </w:tr>
    </w:tbl>
    <w:p w14:paraId="283506DE" w14:textId="77777777" w:rsidR="00C635E4" w:rsidRDefault="00C635E4" w:rsidP="00C635E4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098"/>
        <w:gridCol w:w="4962"/>
      </w:tblGrid>
      <w:tr w:rsidR="001C496B" w14:paraId="669944A6" w14:textId="77777777" w:rsidTr="0050067C">
        <w:tc>
          <w:tcPr>
            <w:tcW w:w="5098" w:type="dxa"/>
          </w:tcPr>
          <w:p w14:paraId="15553CFB" w14:textId="53B3114B" w:rsidR="00C635E4" w:rsidRDefault="00C635E4" w:rsidP="009F04FD"/>
        </w:tc>
        <w:tc>
          <w:tcPr>
            <w:tcW w:w="4962" w:type="dxa"/>
          </w:tcPr>
          <w:p w14:paraId="021123DB" w14:textId="7CD00740" w:rsidR="00C635E4" w:rsidRDefault="00C635E4" w:rsidP="009F04FD"/>
        </w:tc>
      </w:tr>
    </w:tbl>
    <w:p w14:paraId="20EB8813" w14:textId="77777777" w:rsidR="00C635E4" w:rsidRDefault="00C635E4" w:rsidP="00C635E4"/>
    <w:p w14:paraId="06CFFD60" w14:textId="77777777" w:rsidR="00E055B6" w:rsidRDefault="00E055B6" w:rsidP="00E055B6">
      <w:pPr>
        <w:rPr>
          <w:u w:val="single"/>
        </w:rPr>
      </w:pPr>
      <w:r>
        <w:rPr>
          <w:u w:val="single"/>
        </w:rPr>
        <w:t>Bellefontaine  RIP 2010 ; 0-30cm</w:t>
      </w:r>
    </w:p>
    <w:p w14:paraId="7437EF63" w14:textId="77777777" w:rsidR="00E055B6" w:rsidRDefault="00E055B6" w:rsidP="00E055B6"/>
    <w:tbl>
      <w:tblPr>
        <w:tblStyle w:val="Grilledutableau"/>
        <w:tblW w:w="15254" w:type="dxa"/>
        <w:tblLook w:val="04A0" w:firstRow="1" w:lastRow="0" w:firstColumn="1" w:lastColumn="0" w:noHBand="0" w:noVBand="1"/>
      </w:tblPr>
      <w:tblGrid>
        <w:gridCol w:w="4866"/>
        <w:gridCol w:w="5194"/>
        <w:gridCol w:w="5194"/>
      </w:tblGrid>
      <w:tr w:rsidR="00D17F1B" w14:paraId="4B75AD0A" w14:textId="77777777" w:rsidTr="00D17F1B">
        <w:tc>
          <w:tcPr>
            <w:tcW w:w="4866" w:type="dxa"/>
          </w:tcPr>
          <w:p w14:paraId="20E7ACEA" w14:textId="17AB4B95" w:rsidR="00D17F1B" w:rsidRDefault="00D17F1B" w:rsidP="00D17F1B"/>
        </w:tc>
        <w:tc>
          <w:tcPr>
            <w:tcW w:w="5194" w:type="dxa"/>
          </w:tcPr>
          <w:p w14:paraId="04BF168C" w14:textId="77777777" w:rsidR="00D17F1B" w:rsidRDefault="00D17F1B" w:rsidP="00D17F1B">
            <w:r>
              <w:t>Echec de l’ajustement linéaire-plateau avec les rendements ; donc pas possible de calculer des Indices de rendement et on ne pourrait de toute façon pas faire d’ajustement d’IR (puisque pas avec les rendements)</w:t>
            </w:r>
          </w:p>
          <w:p w14:paraId="7B55178C" w14:textId="77777777" w:rsidR="00D17F1B" w:rsidRDefault="00D17F1B" w:rsidP="00D17F1B"/>
        </w:tc>
        <w:tc>
          <w:tcPr>
            <w:tcW w:w="5194" w:type="dxa"/>
          </w:tcPr>
          <w:p w14:paraId="332D8F65" w14:textId="37B379D1" w:rsidR="00D17F1B" w:rsidRDefault="00D17F1B" w:rsidP="00D17F1B">
            <w:r>
              <w:t>Echec</w:t>
            </w:r>
          </w:p>
          <w:p w14:paraId="72E161E6" w14:textId="4BD8EFF3" w:rsidR="00D17F1B" w:rsidRDefault="00D17F1B" w:rsidP="00D17F1B"/>
        </w:tc>
      </w:tr>
    </w:tbl>
    <w:p w14:paraId="7C7C3577" w14:textId="77777777" w:rsidR="00E055B6" w:rsidRDefault="00E055B6" w:rsidP="00E055B6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136"/>
        <w:gridCol w:w="4924"/>
      </w:tblGrid>
      <w:tr w:rsidR="0050067C" w14:paraId="15B607D1" w14:textId="77777777" w:rsidTr="0050067C">
        <w:tc>
          <w:tcPr>
            <w:tcW w:w="5136" w:type="dxa"/>
          </w:tcPr>
          <w:p w14:paraId="441C1875" w14:textId="217F44BC" w:rsidR="00E055B6" w:rsidRDefault="00E055B6" w:rsidP="009F04FD"/>
        </w:tc>
        <w:tc>
          <w:tcPr>
            <w:tcW w:w="4924" w:type="dxa"/>
          </w:tcPr>
          <w:p w14:paraId="04E30EA8" w14:textId="2A7C9D37" w:rsidR="00E055B6" w:rsidRDefault="00E055B6" w:rsidP="009F04FD"/>
        </w:tc>
      </w:tr>
    </w:tbl>
    <w:p w14:paraId="0356AD07" w14:textId="77777777" w:rsidR="00E055B6" w:rsidRDefault="00E055B6" w:rsidP="00E055B6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6E681F" w14:paraId="4C733311" w14:textId="77777777" w:rsidTr="0050067C">
        <w:tc>
          <w:tcPr>
            <w:tcW w:w="4531" w:type="dxa"/>
          </w:tcPr>
          <w:p w14:paraId="2F389FB0" w14:textId="101FDF90" w:rsidR="00E055B6" w:rsidRDefault="00E055B6" w:rsidP="009F04FD"/>
        </w:tc>
        <w:tc>
          <w:tcPr>
            <w:tcW w:w="5529" w:type="dxa"/>
          </w:tcPr>
          <w:p w14:paraId="2A52FAFB" w14:textId="09A8144F" w:rsidR="00E055B6" w:rsidRDefault="00E055B6" w:rsidP="009F04FD"/>
        </w:tc>
      </w:tr>
    </w:tbl>
    <w:p w14:paraId="7A7B02BE" w14:textId="77777777" w:rsidR="00E055B6" w:rsidRDefault="00E055B6" w:rsidP="00E055B6"/>
    <w:p w14:paraId="5C251E9E" w14:textId="77777777" w:rsidR="00774507" w:rsidRDefault="00774507"/>
    <w:p w14:paraId="17148D4F" w14:textId="77777777" w:rsidR="00E902BA" w:rsidRDefault="00E902BA"/>
    <w:p w14:paraId="1C7701DB" w14:textId="77777777" w:rsidR="002E0752" w:rsidRDefault="002E0752">
      <w:pPr>
        <w:rPr>
          <w:u w:val="single"/>
        </w:rPr>
      </w:pPr>
      <w:r>
        <w:rPr>
          <w:u w:val="single"/>
        </w:rPr>
        <w:br w:type="page"/>
      </w:r>
    </w:p>
    <w:p w14:paraId="0A7DD77C" w14:textId="2AB9296D" w:rsidR="00A57596" w:rsidRDefault="00A57596" w:rsidP="00A57596">
      <w:pPr>
        <w:rPr>
          <w:u w:val="single"/>
        </w:rPr>
      </w:pPr>
      <w:r>
        <w:rPr>
          <w:u w:val="single"/>
        </w:rPr>
        <w:lastRenderedPageBreak/>
        <w:t>Bourgogne RIP 2010 ; 0-</w:t>
      </w:r>
      <w:r w:rsidR="008E5BAC">
        <w:rPr>
          <w:u w:val="single"/>
        </w:rPr>
        <w:t>8</w:t>
      </w:r>
      <w:r>
        <w:rPr>
          <w:u w:val="single"/>
        </w:rPr>
        <w:t xml:space="preserve"> cm</w:t>
      </w:r>
    </w:p>
    <w:p w14:paraId="18C063FA" w14:textId="77777777" w:rsidR="00A57596" w:rsidRDefault="00A57596" w:rsidP="00A57596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121"/>
        <w:gridCol w:w="4939"/>
      </w:tblGrid>
      <w:tr w:rsidR="002E0752" w14:paraId="02EBBE70" w14:textId="77777777" w:rsidTr="0050067C">
        <w:tc>
          <w:tcPr>
            <w:tcW w:w="4836" w:type="dxa"/>
          </w:tcPr>
          <w:p w14:paraId="27C81C94" w14:textId="1A84D1C4" w:rsidR="00A57596" w:rsidRDefault="002E0752" w:rsidP="009F04FD">
            <w:r w:rsidRPr="002E0752">
              <w:rPr>
                <w:noProof/>
              </w:rPr>
              <w:drawing>
                <wp:inline distT="0" distB="0" distL="0" distR="0" wp14:anchorId="746FFFAD" wp14:editId="30CE4F88">
                  <wp:extent cx="3114675" cy="1843674"/>
                  <wp:effectExtent l="0" t="0" r="0" b="4445"/>
                  <wp:docPr id="119144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446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611" cy="1854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4" w:type="dxa"/>
          </w:tcPr>
          <w:p w14:paraId="42FD1A6E" w14:textId="4BF10697" w:rsidR="00A57596" w:rsidRDefault="002E0752" w:rsidP="009F04FD">
            <w:r w:rsidRPr="002E0752">
              <w:rPr>
                <w:noProof/>
              </w:rPr>
              <w:drawing>
                <wp:inline distT="0" distB="0" distL="0" distR="0" wp14:anchorId="7896A758" wp14:editId="7758F4ED">
                  <wp:extent cx="2967990" cy="1693080"/>
                  <wp:effectExtent l="0" t="0" r="3810" b="2540"/>
                  <wp:docPr id="17331927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319278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167" cy="1698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F58550" w14:textId="77777777" w:rsidR="00A57596" w:rsidRDefault="00A57596" w:rsidP="00A57596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936"/>
        <w:gridCol w:w="5124"/>
      </w:tblGrid>
      <w:tr w:rsidR="00C50866" w14:paraId="3F3F3762" w14:textId="77777777" w:rsidTr="00C50866">
        <w:tc>
          <w:tcPr>
            <w:tcW w:w="4936" w:type="dxa"/>
          </w:tcPr>
          <w:p w14:paraId="6E08117F" w14:textId="2C22EA0B" w:rsidR="00A57596" w:rsidRDefault="00A57596" w:rsidP="009F04FD"/>
        </w:tc>
        <w:tc>
          <w:tcPr>
            <w:tcW w:w="5124" w:type="dxa"/>
          </w:tcPr>
          <w:p w14:paraId="46943843" w14:textId="081F1986" w:rsidR="00A57596" w:rsidRDefault="00A57596" w:rsidP="009F04FD"/>
        </w:tc>
      </w:tr>
    </w:tbl>
    <w:p w14:paraId="63E78F21" w14:textId="77777777" w:rsidR="00A57596" w:rsidRDefault="00A57596" w:rsidP="00A57596"/>
    <w:p w14:paraId="3A653FB6" w14:textId="77777777" w:rsidR="002E0752" w:rsidRDefault="002E0752" w:rsidP="00A57596"/>
    <w:p w14:paraId="456ACB57" w14:textId="79090E28" w:rsidR="008E5BAC" w:rsidRDefault="008E5BAC" w:rsidP="008E5BAC">
      <w:pPr>
        <w:rPr>
          <w:u w:val="single"/>
        </w:rPr>
      </w:pPr>
      <w:r>
        <w:rPr>
          <w:u w:val="single"/>
        </w:rPr>
        <w:t xml:space="preserve">Bourgogne RIP 2010 ; </w:t>
      </w:r>
      <w:r w:rsidR="006B16F8">
        <w:rPr>
          <w:u w:val="single"/>
        </w:rPr>
        <w:t>0</w:t>
      </w:r>
      <w:r>
        <w:rPr>
          <w:u w:val="single"/>
        </w:rPr>
        <w:t>-25 cm</w:t>
      </w:r>
    </w:p>
    <w:p w14:paraId="2D07A717" w14:textId="77777777" w:rsidR="008E5BAC" w:rsidRDefault="008E5BAC" w:rsidP="008E5BAC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271"/>
        <w:gridCol w:w="4911"/>
      </w:tblGrid>
      <w:tr w:rsidR="00C50866" w14:paraId="36ADE466" w14:textId="77777777" w:rsidTr="00C50866">
        <w:tc>
          <w:tcPr>
            <w:tcW w:w="4815" w:type="dxa"/>
          </w:tcPr>
          <w:p w14:paraId="19A1F912" w14:textId="4AA2C340" w:rsidR="008E5BAC" w:rsidRDefault="002E0752" w:rsidP="004F1D69">
            <w:r w:rsidRPr="002E0752">
              <w:rPr>
                <w:noProof/>
              </w:rPr>
              <w:drawing>
                <wp:inline distT="0" distB="0" distL="0" distR="0" wp14:anchorId="612950DB" wp14:editId="2B0DFA78">
                  <wp:extent cx="3209925" cy="1952421"/>
                  <wp:effectExtent l="0" t="0" r="0" b="0"/>
                  <wp:docPr id="7149066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490667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806" cy="1960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29BD1593" w14:textId="5FE85724" w:rsidR="008E5BAC" w:rsidRDefault="002E0752" w:rsidP="004F1D69">
            <w:r w:rsidRPr="002E0752">
              <w:rPr>
                <w:noProof/>
              </w:rPr>
              <w:drawing>
                <wp:inline distT="0" distB="0" distL="0" distR="0" wp14:anchorId="6F63EBF9" wp14:editId="1710031C">
                  <wp:extent cx="2981325" cy="1695467"/>
                  <wp:effectExtent l="0" t="0" r="0" b="0"/>
                  <wp:docPr id="10806926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069266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6247" cy="1703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DCE79A" w14:textId="1AA1DE7A" w:rsidR="002E0752" w:rsidRPr="002E0752" w:rsidRDefault="002E0752" w:rsidP="002E0752">
            <w:pPr>
              <w:jc w:val="center"/>
            </w:pPr>
          </w:p>
        </w:tc>
      </w:tr>
    </w:tbl>
    <w:p w14:paraId="481FF4CC" w14:textId="77777777" w:rsidR="008E5BAC" w:rsidRDefault="008E5BAC" w:rsidP="008E5BAC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531"/>
        <w:gridCol w:w="5529"/>
      </w:tblGrid>
      <w:tr w:rsidR="008E5BAC" w14:paraId="16163066" w14:textId="77777777" w:rsidTr="00C50866">
        <w:tc>
          <w:tcPr>
            <w:tcW w:w="4531" w:type="dxa"/>
          </w:tcPr>
          <w:p w14:paraId="0CFF047D" w14:textId="77777777" w:rsidR="008E5BAC" w:rsidRDefault="008E5BAC" w:rsidP="004F1D69"/>
        </w:tc>
        <w:tc>
          <w:tcPr>
            <w:tcW w:w="5529" w:type="dxa"/>
          </w:tcPr>
          <w:p w14:paraId="2E5BE2BD" w14:textId="77777777" w:rsidR="008E5BAC" w:rsidRDefault="008E5BAC" w:rsidP="004F1D69"/>
        </w:tc>
      </w:tr>
    </w:tbl>
    <w:p w14:paraId="3F7CDD54" w14:textId="1C8EFE6F" w:rsidR="004A421C" w:rsidRDefault="004A421C"/>
    <w:p w14:paraId="1140A836" w14:textId="77777777" w:rsidR="004A421C" w:rsidRDefault="004A421C" w:rsidP="004A421C"/>
    <w:p w14:paraId="7881E419" w14:textId="42BB4564" w:rsidR="004A421C" w:rsidRDefault="004A421C" w:rsidP="004A421C">
      <w:pPr>
        <w:rPr>
          <w:u w:val="single"/>
        </w:rPr>
      </w:pPr>
      <w:r>
        <w:rPr>
          <w:u w:val="single"/>
        </w:rPr>
        <w:t>Bourgogne RIP 2010 ; 8-25 cm</w:t>
      </w:r>
    </w:p>
    <w:p w14:paraId="2A189409" w14:textId="77777777" w:rsidR="004A421C" w:rsidRDefault="004A421C" w:rsidP="004A421C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316"/>
        <w:gridCol w:w="4938"/>
      </w:tblGrid>
      <w:tr w:rsidR="004A421C" w14:paraId="3C25AFF2" w14:textId="77777777" w:rsidTr="00353F25">
        <w:tc>
          <w:tcPr>
            <w:tcW w:w="4815" w:type="dxa"/>
          </w:tcPr>
          <w:p w14:paraId="0BF3E7FA" w14:textId="179A9505" w:rsidR="004A421C" w:rsidRDefault="002E0752" w:rsidP="00353F25">
            <w:r w:rsidRPr="002E0752">
              <w:rPr>
                <w:noProof/>
              </w:rPr>
              <w:drawing>
                <wp:inline distT="0" distB="0" distL="0" distR="0" wp14:anchorId="20539EA2" wp14:editId="7713B18E">
                  <wp:extent cx="3238500" cy="1946241"/>
                  <wp:effectExtent l="0" t="0" r="0" b="0"/>
                  <wp:docPr id="3060746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07463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811" cy="195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271718F8" w14:textId="5E68FBF1" w:rsidR="004A421C" w:rsidRDefault="002E0752" w:rsidP="00353F25">
            <w:r w:rsidRPr="002E0752">
              <w:rPr>
                <w:noProof/>
              </w:rPr>
              <w:drawing>
                <wp:inline distT="0" distB="0" distL="0" distR="0" wp14:anchorId="7C962D21" wp14:editId="02A8B520">
                  <wp:extent cx="2998470" cy="1748225"/>
                  <wp:effectExtent l="0" t="0" r="0" b="4445"/>
                  <wp:docPr id="19567751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677515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7746" cy="1753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DBA631" w14:textId="77777777" w:rsidR="004A421C" w:rsidRDefault="004A421C" w:rsidP="004A421C"/>
    <w:p w14:paraId="5A65DF9E" w14:textId="77777777" w:rsidR="008E5BAC" w:rsidRDefault="008E5BAC" w:rsidP="008E5BAC"/>
    <w:p w14:paraId="3443B41C" w14:textId="77777777" w:rsidR="00A57596" w:rsidRDefault="00A57596" w:rsidP="00A57596"/>
    <w:p w14:paraId="497D4FFA" w14:textId="77777777" w:rsidR="00E902BA" w:rsidRDefault="00E902BA"/>
    <w:sectPr w:rsidR="00E902BA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10041" w14:textId="77777777" w:rsidR="0070790F" w:rsidRDefault="0070790F" w:rsidP="00BE670E">
      <w:r>
        <w:separator/>
      </w:r>
    </w:p>
  </w:endnote>
  <w:endnote w:type="continuationSeparator" w:id="0">
    <w:p w14:paraId="21BE1B58" w14:textId="77777777" w:rsidR="0070790F" w:rsidRDefault="0070790F" w:rsidP="00BE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42450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0F96882" w14:textId="77777777" w:rsidR="00D242D0" w:rsidRDefault="00D242D0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3B6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3B6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2AFCFE" w14:textId="77777777" w:rsidR="00D242D0" w:rsidRDefault="00D242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FB2BB" w14:textId="77777777" w:rsidR="0070790F" w:rsidRDefault="0070790F" w:rsidP="00BE670E">
      <w:r>
        <w:separator/>
      </w:r>
    </w:p>
  </w:footnote>
  <w:footnote w:type="continuationSeparator" w:id="0">
    <w:p w14:paraId="0E068942" w14:textId="77777777" w:rsidR="0070790F" w:rsidRDefault="0070790F" w:rsidP="00BE6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257"/>
    <w:rsid w:val="000062B5"/>
    <w:rsid w:val="00017EC8"/>
    <w:rsid w:val="00023E88"/>
    <w:rsid w:val="00023F5A"/>
    <w:rsid w:val="0002736D"/>
    <w:rsid w:val="0003340A"/>
    <w:rsid w:val="000427D7"/>
    <w:rsid w:val="00075C1F"/>
    <w:rsid w:val="000A69B7"/>
    <w:rsid w:val="000B244F"/>
    <w:rsid w:val="000C602F"/>
    <w:rsid w:val="00133FAA"/>
    <w:rsid w:val="00134367"/>
    <w:rsid w:val="0016420E"/>
    <w:rsid w:val="00166D88"/>
    <w:rsid w:val="00171699"/>
    <w:rsid w:val="00175485"/>
    <w:rsid w:val="00180F38"/>
    <w:rsid w:val="00191275"/>
    <w:rsid w:val="001942B1"/>
    <w:rsid w:val="00194668"/>
    <w:rsid w:val="001C496B"/>
    <w:rsid w:val="001C658F"/>
    <w:rsid w:val="001D2D5D"/>
    <w:rsid w:val="001F65E0"/>
    <w:rsid w:val="00201F77"/>
    <w:rsid w:val="00206250"/>
    <w:rsid w:val="00221CA2"/>
    <w:rsid w:val="002227AF"/>
    <w:rsid w:val="002227CA"/>
    <w:rsid w:val="00223189"/>
    <w:rsid w:val="00223F52"/>
    <w:rsid w:val="00227AF6"/>
    <w:rsid w:val="00242AA4"/>
    <w:rsid w:val="0026410B"/>
    <w:rsid w:val="00286B1A"/>
    <w:rsid w:val="002916EC"/>
    <w:rsid w:val="002976B2"/>
    <w:rsid w:val="002B4600"/>
    <w:rsid w:val="002E0752"/>
    <w:rsid w:val="002E3690"/>
    <w:rsid w:val="002F29DD"/>
    <w:rsid w:val="0030114D"/>
    <w:rsid w:val="003011BA"/>
    <w:rsid w:val="00320500"/>
    <w:rsid w:val="00330A8C"/>
    <w:rsid w:val="003449D8"/>
    <w:rsid w:val="00383AD4"/>
    <w:rsid w:val="003949B3"/>
    <w:rsid w:val="003A41DA"/>
    <w:rsid w:val="003C3B08"/>
    <w:rsid w:val="003D2FC4"/>
    <w:rsid w:val="003F5B50"/>
    <w:rsid w:val="00400087"/>
    <w:rsid w:val="004239C3"/>
    <w:rsid w:val="00432822"/>
    <w:rsid w:val="004911CF"/>
    <w:rsid w:val="004A421C"/>
    <w:rsid w:val="004B2BA9"/>
    <w:rsid w:val="004C5A5E"/>
    <w:rsid w:val="004F0F24"/>
    <w:rsid w:val="004F5E5C"/>
    <w:rsid w:val="004F5F94"/>
    <w:rsid w:val="0050067C"/>
    <w:rsid w:val="00504121"/>
    <w:rsid w:val="005428AA"/>
    <w:rsid w:val="005444EB"/>
    <w:rsid w:val="00550634"/>
    <w:rsid w:val="00562E24"/>
    <w:rsid w:val="00570805"/>
    <w:rsid w:val="00572E9B"/>
    <w:rsid w:val="00585C16"/>
    <w:rsid w:val="0059313B"/>
    <w:rsid w:val="00596D94"/>
    <w:rsid w:val="005A5208"/>
    <w:rsid w:val="005A7E78"/>
    <w:rsid w:val="005B71C3"/>
    <w:rsid w:val="005C46C9"/>
    <w:rsid w:val="005E3D52"/>
    <w:rsid w:val="006032B4"/>
    <w:rsid w:val="00605B6B"/>
    <w:rsid w:val="00610FA1"/>
    <w:rsid w:val="00633CA6"/>
    <w:rsid w:val="0063535A"/>
    <w:rsid w:val="00645D3B"/>
    <w:rsid w:val="00653638"/>
    <w:rsid w:val="006A645F"/>
    <w:rsid w:val="006B16F8"/>
    <w:rsid w:val="006B7D00"/>
    <w:rsid w:val="006C6B0B"/>
    <w:rsid w:val="006E0988"/>
    <w:rsid w:val="006E4BB1"/>
    <w:rsid w:val="006E681F"/>
    <w:rsid w:val="006F51EB"/>
    <w:rsid w:val="007035EB"/>
    <w:rsid w:val="0070790F"/>
    <w:rsid w:val="00737BC9"/>
    <w:rsid w:val="0075499D"/>
    <w:rsid w:val="0075570F"/>
    <w:rsid w:val="00756F49"/>
    <w:rsid w:val="00767BCE"/>
    <w:rsid w:val="00774507"/>
    <w:rsid w:val="0077477D"/>
    <w:rsid w:val="00794EB6"/>
    <w:rsid w:val="007A31A4"/>
    <w:rsid w:val="007A7798"/>
    <w:rsid w:val="007C6273"/>
    <w:rsid w:val="007D00CE"/>
    <w:rsid w:val="007E281B"/>
    <w:rsid w:val="007F40CF"/>
    <w:rsid w:val="00811AC2"/>
    <w:rsid w:val="008227AB"/>
    <w:rsid w:val="00824AA5"/>
    <w:rsid w:val="00835388"/>
    <w:rsid w:val="00853A5F"/>
    <w:rsid w:val="00863C1D"/>
    <w:rsid w:val="0086468B"/>
    <w:rsid w:val="0088593C"/>
    <w:rsid w:val="00897E11"/>
    <w:rsid w:val="008A7515"/>
    <w:rsid w:val="008B15C4"/>
    <w:rsid w:val="008C50DE"/>
    <w:rsid w:val="008E2E78"/>
    <w:rsid w:val="008E4AA7"/>
    <w:rsid w:val="008E5BAC"/>
    <w:rsid w:val="008F1EA1"/>
    <w:rsid w:val="008F296B"/>
    <w:rsid w:val="008F2D6E"/>
    <w:rsid w:val="00904D50"/>
    <w:rsid w:val="00905398"/>
    <w:rsid w:val="00927AEF"/>
    <w:rsid w:val="009434D4"/>
    <w:rsid w:val="0095450D"/>
    <w:rsid w:val="00955B38"/>
    <w:rsid w:val="0097453E"/>
    <w:rsid w:val="00982C80"/>
    <w:rsid w:val="0098306B"/>
    <w:rsid w:val="00984A16"/>
    <w:rsid w:val="0099341B"/>
    <w:rsid w:val="009A0CA6"/>
    <w:rsid w:val="009A65EF"/>
    <w:rsid w:val="009B1257"/>
    <w:rsid w:val="009B4659"/>
    <w:rsid w:val="009D0C8B"/>
    <w:rsid w:val="009D63A6"/>
    <w:rsid w:val="009E6FA2"/>
    <w:rsid w:val="009F1152"/>
    <w:rsid w:val="00A10BE4"/>
    <w:rsid w:val="00A15365"/>
    <w:rsid w:val="00A32768"/>
    <w:rsid w:val="00A406CA"/>
    <w:rsid w:val="00A46048"/>
    <w:rsid w:val="00A57596"/>
    <w:rsid w:val="00A67040"/>
    <w:rsid w:val="00AB2ADB"/>
    <w:rsid w:val="00AD7675"/>
    <w:rsid w:val="00AE044D"/>
    <w:rsid w:val="00AE1D32"/>
    <w:rsid w:val="00B12ECA"/>
    <w:rsid w:val="00B15F9F"/>
    <w:rsid w:val="00B17805"/>
    <w:rsid w:val="00B2199A"/>
    <w:rsid w:val="00B2412A"/>
    <w:rsid w:val="00B242E1"/>
    <w:rsid w:val="00B3423C"/>
    <w:rsid w:val="00B4442B"/>
    <w:rsid w:val="00B46E11"/>
    <w:rsid w:val="00B67882"/>
    <w:rsid w:val="00B76478"/>
    <w:rsid w:val="00B770C9"/>
    <w:rsid w:val="00B8777B"/>
    <w:rsid w:val="00B9016E"/>
    <w:rsid w:val="00BA73FE"/>
    <w:rsid w:val="00BB4552"/>
    <w:rsid w:val="00BC5DF4"/>
    <w:rsid w:val="00BE1E80"/>
    <w:rsid w:val="00BE2807"/>
    <w:rsid w:val="00BE670E"/>
    <w:rsid w:val="00BF1D7B"/>
    <w:rsid w:val="00C01533"/>
    <w:rsid w:val="00C04678"/>
    <w:rsid w:val="00C13106"/>
    <w:rsid w:val="00C13E23"/>
    <w:rsid w:val="00C21309"/>
    <w:rsid w:val="00C374BF"/>
    <w:rsid w:val="00C50866"/>
    <w:rsid w:val="00C527BB"/>
    <w:rsid w:val="00C6182A"/>
    <w:rsid w:val="00C635E4"/>
    <w:rsid w:val="00C703FB"/>
    <w:rsid w:val="00C869E1"/>
    <w:rsid w:val="00C92176"/>
    <w:rsid w:val="00C92D7B"/>
    <w:rsid w:val="00CA0B19"/>
    <w:rsid w:val="00CA7069"/>
    <w:rsid w:val="00D062BE"/>
    <w:rsid w:val="00D17F1B"/>
    <w:rsid w:val="00D242D0"/>
    <w:rsid w:val="00D248CE"/>
    <w:rsid w:val="00D343E4"/>
    <w:rsid w:val="00D43F83"/>
    <w:rsid w:val="00D53845"/>
    <w:rsid w:val="00D56F8E"/>
    <w:rsid w:val="00D628D7"/>
    <w:rsid w:val="00D809AD"/>
    <w:rsid w:val="00D84A17"/>
    <w:rsid w:val="00D90DED"/>
    <w:rsid w:val="00D933BD"/>
    <w:rsid w:val="00D96253"/>
    <w:rsid w:val="00DB7F79"/>
    <w:rsid w:val="00DD6697"/>
    <w:rsid w:val="00E055B6"/>
    <w:rsid w:val="00E441A3"/>
    <w:rsid w:val="00E46349"/>
    <w:rsid w:val="00E467EA"/>
    <w:rsid w:val="00E561C7"/>
    <w:rsid w:val="00E71C73"/>
    <w:rsid w:val="00E82270"/>
    <w:rsid w:val="00E83B68"/>
    <w:rsid w:val="00E85B83"/>
    <w:rsid w:val="00E902BA"/>
    <w:rsid w:val="00E91A55"/>
    <w:rsid w:val="00EB741C"/>
    <w:rsid w:val="00EB7936"/>
    <w:rsid w:val="00EC21F3"/>
    <w:rsid w:val="00EC559C"/>
    <w:rsid w:val="00ED3005"/>
    <w:rsid w:val="00EF17F5"/>
    <w:rsid w:val="00F06C86"/>
    <w:rsid w:val="00F16FB1"/>
    <w:rsid w:val="00F21E76"/>
    <w:rsid w:val="00F41A6F"/>
    <w:rsid w:val="00F56FC1"/>
    <w:rsid w:val="00F60EDE"/>
    <w:rsid w:val="00F61EB7"/>
    <w:rsid w:val="00F703AC"/>
    <w:rsid w:val="00F97F12"/>
    <w:rsid w:val="00FE3458"/>
    <w:rsid w:val="00FF3BB4"/>
    <w:rsid w:val="00FF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4C81D0"/>
  <w15:chartTrackingRefBased/>
  <w15:docId w15:val="{AB799FB4-722D-4DA3-9930-48366560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E67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670E"/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6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8C25A2-0407-4B14-9D3F-4538F4549271}"/>
</file>

<file path=customXml/itemProps2.xml><?xml version="1.0" encoding="utf-8"?>
<ds:datastoreItem xmlns:ds="http://schemas.openxmlformats.org/officeDocument/2006/customXml" ds:itemID="{0F0A137D-DB62-481A-9C73-A2E44E721FE2}"/>
</file>

<file path=customXml/itemProps3.xml><?xml version="1.0" encoding="utf-8"?>
<ds:datastoreItem xmlns:ds="http://schemas.openxmlformats.org/officeDocument/2006/customXml" ds:itemID="{E209AA82-46C0-44DB-A96C-C72634478D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38</cp:revision>
  <dcterms:created xsi:type="dcterms:W3CDTF">2021-10-22T12:53:00Z</dcterms:created>
  <dcterms:modified xsi:type="dcterms:W3CDTF">2024-08-12T08:03:00Z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