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66A70A" w14:textId="77777777" w:rsidR="00430011" w:rsidRDefault="00430011">
      <w:pPr>
        <w:rPr>
          <w:sz w:val="20"/>
          <w:szCs w:val="20"/>
        </w:rPr>
      </w:pPr>
      <w:r w:rsidRPr="00430011">
        <w:rPr>
          <w:sz w:val="20"/>
          <w:szCs w:val="20"/>
        </w:rPr>
        <w:t>Notes-rmqs_ajustements_essais-LD-actuelss.docx</w:t>
      </w:r>
    </w:p>
    <w:p w14:paraId="3B64AE2A" w14:textId="7DB6C1F0" w:rsidR="00572AD5" w:rsidRPr="00572AD5" w:rsidRDefault="00572AD5">
      <w:pPr>
        <w:rPr>
          <w:sz w:val="20"/>
          <w:szCs w:val="20"/>
        </w:rPr>
      </w:pPr>
      <w:proofErr w:type="spellStart"/>
      <w:r w:rsidRPr="00572AD5">
        <w:rPr>
          <w:sz w:val="20"/>
          <w:szCs w:val="20"/>
        </w:rPr>
        <w:t>P.Denoroy</w:t>
      </w:r>
      <w:proofErr w:type="spellEnd"/>
      <w:r w:rsidRPr="00572AD5">
        <w:rPr>
          <w:sz w:val="20"/>
          <w:szCs w:val="20"/>
        </w:rPr>
        <w:t xml:space="preserve"> ; </w:t>
      </w:r>
      <w:proofErr w:type="spellStart"/>
      <w:r w:rsidRPr="00572AD5">
        <w:rPr>
          <w:sz w:val="20"/>
          <w:szCs w:val="20"/>
        </w:rPr>
        <w:t>2024aout</w:t>
      </w:r>
      <w:r w:rsidR="00430011">
        <w:rPr>
          <w:sz w:val="20"/>
          <w:szCs w:val="20"/>
        </w:rPr>
        <w:t>1</w:t>
      </w:r>
      <w:r w:rsidRPr="00572AD5">
        <w:rPr>
          <w:sz w:val="20"/>
          <w:szCs w:val="20"/>
        </w:rPr>
        <w:t>0</w:t>
      </w:r>
      <w:proofErr w:type="spellEnd"/>
    </w:p>
    <w:p w14:paraId="58964BCA" w14:textId="77777777" w:rsidR="00572AD5" w:rsidRDefault="00572AD5"/>
    <w:p w14:paraId="5CCFD34E" w14:textId="77777777" w:rsidR="00572AD5" w:rsidRDefault="00572AD5"/>
    <w:p w14:paraId="51C6A485" w14:textId="3B6A7B4D" w:rsidR="00572AD5" w:rsidRPr="00572AD5" w:rsidRDefault="00572AD5" w:rsidP="00572AD5">
      <w:pPr>
        <w:jc w:val="center"/>
        <w:rPr>
          <w:b/>
          <w:bCs/>
          <w:sz w:val="24"/>
          <w:szCs w:val="24"/>
        </w:rPr>
      </w:pPr>
      <w:r w:rsidRPr="00572AD5">
        <w:rPr>
          <w:b/>
          <w:bCs/>
          <w:sz w:val="24"/>
          <w:szCs w:val="24"/>
        </w:rPr>
        <w:t>Notes et remarques sur les ajustements entre IR et analyse P de terre</w:t>
      </w:r>
    </w:p>
    <w:p w14:paraId="00A8E76B" w14:textId="6BB467B5" w:rsidR="00572AD5" w:rsidRPr="00572AD5" w:rsidRDefault="00572AD5" w:rsidP="00572AD5">
      <w:pPr>
        <w:jc w:val="center"/>
        <w:rPr>
          <w:b/>
          <w:bCs/>
          <w:sz w:val="24"/>
          <w:szCs w:val="24"/>
        </w:rPr>
      </w:pPr>
      <w:r w:rsidRPr="00572AD5">
        <w:rPr>
          <w:b/>
          <w:bCs/>
          <w:sz w:val="24"/>
          <w:szCs w:val="24"/>
        </w:rPr>
        <w:t>Concernant les essais « </w:t>
      </w:r>
      <w:r w:rsidR="00430011">
        <w:rPr>
          <w:b/>
          <w:bCs/>
          <w:sz w:val="24"/>
          <w:szCs w:val="24"/>
        </w:rPr>
        <w:t>de longue durée, actuels &amp; récents</w:t>
      </w:r>
      <w:r w:rsidRPr="00572AD5">
        <w:rPr>
          <w:b/>
          <w:bCs/>
          <w:sz w:val="24"/>
          <w:szCs w:val="24"/>
        </w:rPr>
        <w:t> »</w:t>
      </w:r>
    </w:p>
    <w:p w14:paraId="4A38E434" w14:textId="77777777" w:rsidR="00572AD5" w:rsidRDefault="00572AD5"/>
    <w:p w14:paraId="2462EF64" w14:textId="77777777" w:rsidR="009567D6" w:rsidRDefault="009567D6"/>
    <w:p w14:paraId="506DE695" w14:textId="054F2F9A" w:rsidR="009567D6" w:rsidRDefault="009567D6">
      <w:r>
        <w:t xml:space="preserve">Chaque sous-répertoire correspond à une essai de longue durée : </w:t>
      </w:r>
      <w:proofErr w:type="spellStart"/>
      <w:r>
        <w:t>Auzeville</w:t>
      </w:r>
      <w:proofErr w:type="spellEnd"/>
      <w:r>
        <w:t xml:space="preserve"> (</w:t>
      </w:r>
      <w:proofErr w:type="spellStart"/>
      <w:r>
        <w:t>dept.31</w:t>
      </w:r>
      <w:proofErr w:type="spellEnd"/>
      <w:r>
        <w:t xml:space="preserve">, </w:t>
      </w:r>
      <w:proofErr w:type="spellStart"/>
      <w:r>
        <w:t>INRAE</w:t>
      </w:r>
      <w:proofErr w:type="spellEnd"/>
      <w:r>
        <w:t xml:space="preserve"> Toulouse), </w:t>
      </w:r>
      <w:proofErr w:type="spellStart"/>
      <w:r>
        <w:t>Carcarès</w:t>
      </w:r>
      <w:proofErr w:type="spellEnd"/>
      <w:r>
        <w:t xml:space="preserve"> Sainte-Croix (</w:t>
      </w:r>
      <w:proofErr w:type="spellStart"/>
      <w:r w:rsidR="00EF7ADF">
        <w:t>d</w:t>
      </w:r>
      <w:r>
        <w:t>ept.40</w:t>
      </w:r>
      <w:proofErr w:type="spellEnd"/>
      <w:r>
        <w:t xml:space="preserve">, </w:t>
      </w:r>
      <w:proofErr w:type="spellStart"/>
      <w:r>
        <w:t>INRAE</w:t>
      </w:r>
      <w:proofErr w:type="spellEnd"/>
      <w:r>
        <w:t>, Bordeaux), Feuges (</w:t>
      </w:r>
      <w:proofErr w:type="spellStart"/>
      <w:r w:rsidR="00EF7ADF">
        <w:t>d</w:t>
      </w:r>
      <w:r>
        <w:t>ept.10</w:t>
      </w:r>
      <w:proofErr w:type="spellEnd"/>
      <w:r>
        <w:t xml:space="preserve">,  </w:t>
      </w:r>
      <w:proofErr w:type="spellStart"/>
      <w:r>
        <w:t>CETA</w:t>
      </w:r>
      <w:proofErr w:type="spellEnd"/>
      <w:r>
        <w:t xml:space="preserve"> de Romilly), </w:t>
      </w:r>
      <w:r w:rsidR="009841EE">
        <w:t>Folleville (</w:t>
      </w:r>
      <w:proofErr w:type="spellStart"/>
      <w:r w:rsidR="00EF7ADF">
        <w:t>d</w:t>
      </w:r>
      <w:r w:rsidR="009841EE">
        <w:t>ept.78</w:t>
      </w:r>
      <w:proofErr w:type="spellEnd"/>
      <w:r w:rsidR="009841EE">
        <w:t xml:space="preserve">, </w:t>
      </w:r>
      <w:proofErr w:type="spellStart"/>
      <w:r w:rsidR="009841EE">
        <w:t>INRAE</w:t>
      </w:r>
      <w:proofErr w:type="spellEnd"/>
      <w:r w:rsidR="009841EE">
        <w:t xml:space="preserve"> </w:t>
      </w:r>
      <w:r w:rsidR="009841EE">
        <w:t>Grignon</w:t>
      </w:r>
      <w:r w:rsidR="009841EE">
        <w:t xml:space="preserve">), </w:t>
      </w:r>
      <w:proofErr w:type="spellStart"/>
      <w:r w:rsidR="00EF7ADF">
        <w:t>Kerguehennec</w:t>
      </w:r>
      <w:proofErr w:type="spellEnd"/>
      <w:r w:rsidR="00EF7ADF">
        <w:t xml:space="preserve"> (</w:t>
      </w:r>
      <w:proofErr w:type="spellStart"/>
      <w:r w:rsidR="00EF7ADF">
        <w:t>dept.56</w:t>
      </w:r>
      <w:proofErr w:type="spellEnd"/>
      <w:r w:rsidR="00EF7ADF">
        <w:t xml:space="preserve">, </w:t>
      </w:r>
      <w:proofErr w:type="spellStart"/>
      <w:r w:rsidR="00EF7ADF">
        <w:t>Ch.Reg.Agric</w:t>
      </w:r>
      <w:proofErr w:type="spellEnd"/>
      <w:r w:rsidR="00EF7ADF">
        <w:t>. Bretagne), Miermaigne  (</w:t>
      </w:r>
      <w:proofErr w:type="spellStart"/>
      <w:r w:rsidR="00EF7ADF">
        <w:t>dept</w:t>
      </w:r>
      <w:proofErr w:type="spellEnd"/>
      <w:r w:rsidR="00EF7ADF">
        <w:t xml:space="preserve"> 28., </w:t>
      </w:r>
      <w:proofErr w:type="spellStart"/>
      <w:r w:rsidR="00EF7ADF">
        <w:t>Ch.Dept</w:t>
      </w:r>
      <w:proofErr w:type="spellEnd"/>
      <w:r w:rsidR="00EF7ADF">
        <w:t xml:space="preserve">. </w:t>
      </w:r>
      <w:proofErr w:type="spellStart"/>
      <w:r w:rsidR="00EF7ADF">
        <w:t>Agric</w:t>
      </w:r>
      <w:proofErr w:type="spellEnd"/>
      <w:r w:rsidR="00EF7ADF">
        <w:t xml:space="preserve">. Eure et Loir), </w:t>
      </w:r>
      <w:proofErr w:type="spellStart"/>
      <w:r w:rsidR="00EF7ADF">
        <w:t>Pierroton</w:t>
      </w:r>
      <w:proofErr w:type="spellEnd"/>
      <w:r w:rsidR="00EF7ADF">
        <w:t xml:space="preserve"> (</w:t>
      </w:r>
      <w:proofErr w:type="spellStart"/>
      <w:r w:rsidR="00EF7ADF">
        <w:t>dept.33</w:t>
      </w:r>
      <w:proofErr w:type="spellEnd"/>
      <w:r w:rsidR="00EF7ADF">
        <w:t xml:space="preserve">, </w:t>
      </w:r>
      <w:proofErr w:type="spellStart"/>
      <w:r w:rsidR="00EF7ADF">
        <w:t>INRAE</w:t>
      </w:r>
      <w:proofErr w:type="spellEnd"/>
      <w:r w:rsidR="00EF7ADF">
        <w:t xml:space="preserve"> Bordeaux), Saint-Félix (</w:t>
      </w:r>
      <w:proofErr w:type="spellStart"/>
      <w:r w:rsidR="00EF7ADF">
        <w:t>dept.17</w:t>
      </w:r>
      <w:proofErr w:type="spellEnd"/>
      <w:r w:rsidR="00EF7ADF">
        <w:t xml:space="preserve">, </w:t>
      </w:r>
      <w:proofErr w:type="spellStart"/>
      <w:r w:rsidR="00EF7ADF">
        <w:t>CETA</w:t>
      </w:r>
      <w:proofErr w:type="spellEnd"/>
      <w:r w:rsidR="00EF7ADF">
        <w:t xml:space="preserve"> Boutonne).</w:t>
      </w:r>
      <w:r w:rsidR="009841EE">
        <w:t xml:space="preserve"> </w:t>
      </w:r>
    </w:p>
    <w:p w14:paraId="12435054" w14:textId="77777777" w:rsidR="009567D6" w:rsidRDefault="009567D6"/>
    <w:p w14:paraId="1F7DE05C" w14:textId="77777777" w:rsidR="004365B5" w:rsidRDefault="004365B5" w:rsidP="004365B5">
      <w:bookmarkStart w:id="0" w:name="_Hlk174194329"/>
      <w:r>
        <w:t xml:space="preserve">Les ajustements du rendement à l’analyse de terre P  suivant le modèle </w:t>
      </w:r>
      <w:proofErr w:type="spellStart"/>
      <w:r>
        <w:t>LP</w:t>
      </w:r>
      <w:proofErr w:type="spellEnd"/>
      <w:r>
        <w:t xml:space="preserve"> (linéaire-plateau) ont d’abord été faits pour chaque année. Si possible, le modèle </w:t>
      </w:r>
      <w:proofErr w:type="spellStart"/>
      <w:r>
        <w:t>QP</w:t>
      </w:r>
      <w:proofErr w:type="spellEnd"/>
      <w:r>
        <w:t xml:space="preserve"> (quadratique plateau) était également ajusté . La moyenne des valeurs des plateaux des modèles </w:t>
      </w:r>
      <w:proofErr w:type="spellStart"/>
      <w:r>
        <w:t>LP</w:t>
      </w:r>
      <w:proofErr w:type="spellEnd"/>
      <w:r>
        <w:t xml:space="preserve"> et </w:t>
      </w:r>
      <w:proofErr w:type="spellStart"/>
      <w:r>
        <w:t>QP</w:t>
      </w:r>
      <w:proofErr w:type="spellEnd"/>
      <w:r>
        <w:t xml:space="preserve"> est ensuite utilisée comme base de calcul des Indice de rendement pour chaque année. Si </w:t>
      </w:r>
      <w:proofErr w:type="spellStart"/>
      <w:r>
        <w:t>QP</w:t>
      </w:r>
      <w:proofErr w:type="spellEnd"/>
      <w:r>
        <w:t xml:space="preserve"> n’est pas disponible, on utilise </w:t>
      </w:r>
      <w:proofErr w:type="spellStart"/>
      <w:r>
        <w:t>LP</w:t>
      </w:r>
      <w:proofErr w:type="spellEnd"/>
      <w:r>
        <w:t xml:space="preserve"> seul (la différence entre les deux est généralement très faible). Si </w:t>
      </w:r>
      <w:proofErr w:type="spellStart"/>
      <w:r>
        <w:t>LP</w:t>
      </w:r>
      <w:proofErr w:type="spellEnd"/>
      <w:r>
        <w:t xml:space="preserve"> n’a pu être ajusté, on utilise la moyenne des rendements P2 comme base de calcul de IR.</w:t>
      </w:r>
    </w:p>
    <w:bookmarkEnd w:id="0"/>
    <w:p w14:paraId="3280C81B" w14:textId="77777777" w:rsidR="004365B5" w:rsidRDefault="004365B5"/>
    <w:p w14:paraId="65F9845A" w14:textId="1ABBFBE9" w:rsidR="00572AD5" w:rsidRDefault="009567D6">
      <w:r>
        <w:t>Les don</w:t>
      </w:r>
      <w:r w:rsidR="00EF7ADF">
        <w:t>n</w:t>
      </w:r>
      <w:r>
        <w:t>ées</w:t>
      </w:r>
      <w:r w:rsidR="00EF7ADF">
        <w:t xml:space="preserve"> détaillées sur les essais ne sont pas présentée ici car trop </w:t>
      </w:r>
      <w:r w:rsidR="004365B5">
        <w:t>abondantes</w:t>
      </w:r>
      <w:r w:rsidR="00EF7ADF">
        <w:t>.</w:t>
      </w:r>
      <w:r>
        <w:t xml:space="preserve"> </w:t>
      </w:r>
    </w:p>
    <w:p w14:paraId="0218A9A5" w14:textId="77777777" w:rsidR="009567D6" w:rsidRDefault="009567D6"/>
    <w:p w14:paraId="4D493550" w14:textId="3899854C" w:rsidR="0089590E" w:rsidRDefault="0089590E">
      <w:r>
        <w:t>Pour chaque essai, un répertoire contient (au moins) :</w:t>
      </w:r>
    </w:p>
    <w:p w14:paraId="07E70558" w14:textId="0582FC00" w:rsidR="0089590E" w:rsidRDefault="0089590E" w:rsidP="0089590E">
      <w:pPr>
        <w:pStyle w:val="Paragraphedeliste"/>
        <w:numPr>
          <w:ilvl w:val="0"/>
          <w:numId w:val="1"/>
        </w:numPr>
      </w:pPr>
      <w:r>
        <w:t>un fichier de données « initiales » (ex. : « </w:t>
      </w:r>
      <w:r w:rsidR="00EF7ADF" w:rsidRPr="00EF7ADF">
        <w:t>JUSTE_P-jeu-simplifié-Carcares-1972-2004_2023oct15-pour_csv.xlsx</w:t>
      </w:r>
      <w:r>
        <w:t> »)</w:t>
      </w:r>
      <w:r w:rsidR="00EF7ADF">
        <w:t xml:space="preserve"> qui sont une sélection mise en forme des données nécessaires pour créer le fichier .csv traité par l’outil « </w:t>
      </w:r>
      <w:proofErr w:type="spellStart"/>
      <w:r w:rsidR="00EF7ADF">
        <w:t>Shiny-JUSTE_P</w:t>
      </w:r>
      <w:proofErr w:type="spellEnd"/>
      <w:r w:rsidR="00EF7ADF">
        <w:t> ». Il y a souvent des notes méthodologique détaillées en tête du fichier pour en expliquer le contenu.</w:t>
      </w:r>
    </w:p>
    <w:p w14:paraId="4E1BD9FB" w14:textId="01BE9857" w:rsidR="00572AD5" w:rsidRDefault="0089590E" w:rsidP="0089590E">
      <w:pPr>
        <w:pStyle w:val="Paragraphedeliste"/>
        <w:numPr>
          <w:ilvl w:val="0"/>
          <w:numId w:val="1"/>
        </w:numPr>
      </w:pPr>
      <w:r>
        <w:t xml:space="preserve">un fichier des données organisées sous format « .csv » pour traitement avec le programme </w:t>
      </w:r>
      <w:proofErr w:type="spellStart"/>
      <w:r>
        <w:t>shiny</w:t>
      </w:r>
      <w:proofErr w:type="spellEnd"/>
      <w:r>
        <w:t xml:space="preserve"> </w:t>
      </w:r>
      <w:proofErr w:type="spellStart"/>
      <w:r>
        <w:t>JUSTE_P</w:t>
      </w:r>
      <w:proofErr w:type="spellEnd"/>
      <w:r>
        <w:t xml:space="preserve"> (ex. : « </w:t>
      </w:r>
      <w:r w:rsidRPr="0089590E">
        <w:t>JUSTE_P-jeu-simplifié-Barbezieux-JH-2.csv</w:t>
      </w:r>
      <w:r>
        <w:t> »)</w:t>
      </w:r>
    </w:p>
    <w:p w14:paraId="0CDD38A9" w14:textId="4AE5F644" w:rsidR="0089590E" w:rsidRDefault="0089590E" w:rsidP="0089590E">
      <w:pPr>
        <w:pStyle w:val="Paragraphedeliste"/>
        <w:numPr>
          <w:ilvl w:val="0"/>
          <w:numId w:val="1"/>
        </w:numPr>
      </w:pPr>
      <w:r>
        <w:t>un fichier représentant les ajustements</w:t>
      </w:r>
      <w:r w:rsidR="004365B5">
        <w:t xml:space="preserve"> annuels </w:t>
      </w:r>
      <w:r>
        <w:t>obtenus et leur paramètres (ex. : « </w:t>
      </w:r>
      <w:r w:rsidR="004365B5" w:rsidRPr="004365B5">
        <w:t>Fig-ajust-JUSTE_P-Carcares-2023oct15-Olsen.docx</w:t>
      </w:r>
      <w:r>
        <w:t>»)</w:t>
      </w:r>
    </w:p>
    <w:p w14:paraId="13B4AAA3" w14:textId="1D08D9F9" w:rsidR="004365B5" w:rsidRDefault="004365B5" w:rsidP="004365B5">
      <w:pPr>
        <w:pStyle w:val="Paragraphedeliste"/>
        <w:numPr>
          <w:ilvl w:val="0"/>
          <w:numId w:val="1"/>
        </w:numPr>
      </w:pPr>
      <w:r>
        <w:t>un fichier représentant les ajustements obtenus</w:t>
      </w:r>
      <w:r>
        <w:t xml:space="preserve">  </w:t>
      </w:r>
      <w:r>
        <w:t>(pluriannuel et basé sur les IR)</w:t>
      </w:r>
      <w:r>
        <w:t xml:space="preserve"> par espèce végétale  </w:t>
      </w:r>
      <w:r>
        <w:t xml:space="preserve"> et leur paramètres (ex. : « </w:t>
      </w:r>
      <w:r w:rsidRPr="004365B5">
        <w:t>Fig-ajust-JUSTE_P-Carcares-2023oct15-Olsen-IR.docx</w:t>
      </w:r>
      <w:r>
        <w:t>»)</w:t>
      </w:r>
    </w:p>
    <w:p w14:paraId="7F561513" w14:textId="77777777" w:rsidR="004365B5" w:rsidRDefault="004365B5" w:rsidP="004365B5">
      <w:pPr>
        <w:ind w:left="360"/>
      </w:pPr>
    </w:p>
    <w:p w14:paraId="23DE5EB0" w14:textId="374BA433" w:rsidR="009567D6" w:rsidRDefault="009567D6" w:rsidP="0089590E">
      <w:pPr>
        <w:pStyle w:val="Paragraphedeliste"/>
        <w:numPr>
          <w:ilvl w:val="0"/>
          <w:numId w:val="1"/>
        </w:numPr>
      </w:pPr>
      <w:r>
        <w:t xml:space="preserve">il y a également </w:t>
      </w:r>
      <w:r w:rsidR="004365B5">
        <w:t xml:space="preserve">souvent </w:t>
      </w:r>
      <w:r>
        <w:t>un index des fichiers contenus dans le sous-répertoire.</w:t>
      </w:r>
    </w:p>
    <w:p w14:paraId="01772084" w14:textId="77777777" w:rsidR="0089590E" w:rsidRDefault="0089590E" w:rsidP="0089590E"/>
    <w:p w14:paraId="1920D2E0" w14:textId="77777777" w:rsidR="00572AD5" w:rsidRDefault="00572AD5"/>
    <w:sectPr w:rsidR="00572A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3D0F87"/>
    <w:multiLevelType w:val="hybridMultilevel"/>
    <w:tmpl w:val="33165A86"/>
    <w:lvl w:ilvl="0" w:tplc="4FAAC0B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8246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AD5"/>
    <w:rsid w:val="00002610"/>
    <w:rsid w:val="0010426A"/>
    <w:rsid w:val="002255DB"/>
    <w:rsid w:val="0022728E"/>
    <w:rsid w:val="00233504"/>
    <w:rsid w:val="003E1284"/>
    <w:rsid w:val="00430011"/>
    <w:rsid w:val="004365B5"/>
    <w:rsid w:val="004D2AFB"/>
    <w:rsid w:val="005729BC"/>
    <w:rsid w:val="00572AD5"/>
    <w:rsid w:val="00584737"/>
    <w:rsid w:val="0067142C"/>
    <w:rsid w:val="006C0903"/>
    <w:rsid w:val="00723379"/>
    <w:rsid w:val="0078355B"/>
    <w:rsid w:val="00820174"/>
    <w:rsid w:val="0089590E"/>
    <w:rsid w:val="008E376E"/>
    <w:rsid w:val="009246D9"/>
    <w:rsid w:val="00953BA6"/>
    <w:rsid w:val="009567D6"/>
    <w:rsid w:val="009841EE"/>
    <w:rsid w:val="00987960"/>
    <w:rsid w:val="009C0E35"/>
    <w:rsid w:val="00A2651B"/>
    <w:rsid w:val="00A86CF8"/>
    <w:rsid w:val="00B1751B"/>
    <w:rsid w:val="00B2028A"/>
    <w:rsid w:val="00BA0A02"/>
    <w:rsid w:val="00BD1FBC"/>
    <w:rsid w:val="00BD2CCB"/>
    <w:rsid w:val="00BD63AC"/>
    <w:rsid w:val="00C25710"/>
    <w:rsid w:val="00C77D0E"/>
    <w:rsid w:val="00EF7ADF"/>
    <w:rsid w:val="00F07973"/>
    <w:rsid w:val="00F9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32E8C8"/>
  <w15:chartTrackingRefBased/>
  <w15:docId w15:val="{4A61A8B1-1D62-4F78-89F9-D24F10CAC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959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D2D19F-4D9C-4275-9BF5-3E1951D53EC5}"/>
</file>

<file path=customXml/itemProps2.xml><?xml version="1.0" encoding="utf-8"?>
<ds:datastoreItem xmlns:ds="http://schemas.openxmlformats.org/officeDocument/2006/customXml" ds:itemID="{7D453A88-C2A3-4133-9F54-744276FA958A}"/>
</file>

<file path=customXml/itemProps3.xml><?xml version="1.0" encoding="utf-8"?>
<ds:datastoreItem xmlns:ds="http://schemas.openxmlformats.org/officeDocument/2006/customXml" ds:itemID="{01083D09-906E-44E7-A230-83412075AF3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cp:keywords/>
  <dc:description/>
  <cp:lastModifiedBy>pascal denoroy</cp:lastModifiedBy>
  <cp:revision>32</cp:revision>
  <dcterms:created xsi:type="dcterms:W3CDTF">2024-08-09T16:05:00Z</dcterms:created>
  <dcterms:modified xsi:type="dcterms:W3CDTF">2024-09-10T14:34:00Z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